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38653" w14:textId="544DECCF" w:rsidR="00FA1D6E" w:rsidRPr="00972D86" w:rsidRDefault="00FA1D6E" w:rsidP="00FA1D6E">
      <w:pPr>
        <w:spacing w:before="120" w:after="0" w:line="240" w:lineRule="auto"/>
        <w:jc w:val="center"/>
        <w:rPr>
          <w:rFonts w:ascii="Arial" w:eastAsia="Times New Roman" w:hAnsi="Arial" w:cs="Arial"/>
          <w:b/>
          <w:szCs w:val="24"/>
          <w:lang w:eastAsia="de-DE"/>
        </w:rPr>
      </w:pPr>
      <w:r w:rsidRPr="00972D86">
        <w:rPr>
          <w:rFonts w:ascii="Arial" w:eastAsia="Times New Roman" w:hAnsi="Arial" w:cs="Arial"/>
          <w:b/>
          <w:szCs w:val="24"/>
          <w:lang w:eastAsia="de-DE"/>
        </w:rPr>
        <w:t>Ver</w:t>
      </w:r>
      <w:r w:rsidR="000749FE" w:rsidRPr="00972D86">
        <w:rPr>
          <w:rFonts w:ascii="Arial" w:eastAsia="Times New Roman" w:hAnsi="Arial" w:cs="Arial"/>
          <w:b/>
          <w:szCs w:val="24"/>
          <w:lang w:eastAsia="de-DE"/>
        </w:rPr>
        <w:t>traulichkeits</w:t>
      </w:r>
      <w:r w:rsidRPr="00972D86">
        <w:rPr>
          <w:rFonts w:ascii="Arial" w:eastAsia="Times New Roman" w:hAnsi="Arial" w:cs="Arial"/>
          <w:b/>
          <w:szCs w:val="24"/>
          <w:lang w:eastAsia="de-DE"/>
        </w:rPr>
        <w:t xml:space="preserve">erklärung </w:t>
      </w:r>
    </w:p>
    <w:p w14:paraId="3324C26B" w14:textId="77777777" w:rsidR="00FA1D6E" w:rsidRPr="00972D86" w:rsidRDefault="00FA1D6E" w:rsidP="00FA1D6E">
      <w:pPr>
        <w:spacing w:before="120" w:after="0" w:line="240" w:lineRule="auto"/>
        <w:jc w:val="center"/>
        <w:rPr>
          <w:rFonts w:ascii="Arial" w:eastAsia="Times New Roman" w:hAnsi="Arial" w:cs="Arial"/>
          <w:b/>
          <w:szCs w:val="24"/>
          <w:lang w:eastAsia="de-DE"/>
        </w:rPr>
      </w:pPr>
    </w:p>
    <w:p w14:paraId="2443596A" w14:textId="77777777" w:rsidR="00FA1D6E" w:rsidRPr="00972D86" w:rsidRDefault="00FA1D6E" w:rsidP="00FA1D6E">
      <w:pPr>
        <w:spacing w:before="120" w:after="0" w:line="240" w:lineRule="auto"/>
        <w:rPr>
          <w:rFonts w:ascii="Arial" w:eastAsia="Times New Roman" w:hAnsi="Arial" w:cs="Arial"/>
          <w:szCs w:val="24"/>
          <w:lang w:eastAsia="de-DE"/>
        </w:rPr>
      </w:pPr>
    </w:p>
    <w:p w14:paraId="46CA097B"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 xml:space="preserve">der </w:t>
      </w:r>
    </w:p>
    <w:p w14:paraId="07E4C5E8" w14:textId="77777777" w:rsidR="00FA1D6E" w:rsidRPr="00972D86" w:rsidRDefault="00FA1D6E" w:rsidP="00FA1D6E">
      <w:pPr>
        <w:spacing w:after="0" w:line="240" w:lineRule="auto"/>
        <w:rPr>
          <w:rFonts w:ascii="Arial" w:eastAsia="Times New Roman" w:hAnsi="Arial" w:cs="Arial"/>
          <w:szCs w:val="24"/>
          <w:lang w:eastAsia="de-DE"/>
        </w:rPr>
      </w:pPr>
    </w:p>
    <w:p w14:paraId="66013619" w14:textId="277DD20E" w:rsidR="00FA1D6E" w:rsidRPr="00972D86" w:rsidRDefault="00FA1D6E" w:rsidP="00FA1D6E">
      <w:pPr>
        <w:spacing w:after="0" w:line="240" w:lineRule="auto"/>
        <w:rPr>
          <w:rFonts w:ascii="Arial" w:eastAsia="Times New Roman" w:hAnsi="Arial" w:cs="Arial"/>
          <w:szCs w:val="24"/>
          <w:lang w:eastAsia="de-DE"/>
        </w:rPr>
      </w:pPr>
      <w:r w:rsidRPr="00972D86">
        <w:rPr>
          <w:rFonts w:ascii="Arial" w:eastAsia="Times New Roman" w:hAnsi="Arial" w:cs="Arial"/>
          <w:szCs w:val="24"/>
          <w:lang w:eastAsia="de-DE"/>
        </w:rPr>
        <w:t>[</w:t>
      </w:r>
      <w:r w:rsidRPr="00972D86">
        <w:rPr>
          <w:rFonts w:ascii="Arial" w:eastAsia="Times New Roman" w:hAnsi="Arial" w:cs="Arial"/>
          <w:szCs w:val="24"/>
          <w:highlight w:val="yellow"/>
          <w:lang w:eastAsia="de-DE"/>
        </w:rPr>
        <w:t>…</w:t>
      </w:r>
      <w:r w:rsidRPr="00972D86">
        <w:rPr>
          <w:rFonts w:ascii="Arial" w:eastAsia="Times New Roman" w:hAnsi="Arial" w:cs="Arial"/>
          <w:szCs w:val="24"/>
          <w:lang w:eastAsia="de-DE"/>
        </w:rPr>
        <w:t>]</w:t>
      </w:r>
    </w:p>
    <w:p w14:paraId="2DF77DA1" w14:textId="77777777" w:rsidR="00FA1D6E" w:rsidRPr="00972D86" w:rsidRDefault="00FA1D6E" w:rsidP="00FA1D6E">
      <w:pPr>
        <w:spacing w:after="0" w:line="240" w:lineRule="auto"/>
        <w:rPr>
          <w:rFonts w:ascii="Arial" w:eastAsia="Times New Roman" w:hAnsi="Arial" w:cs="Arial"/>
          <w:szCs w:val="24"/>
          <w:lang w:eastAsia="de-DE"/>
        </w:rPr>
      </w:pPr>
    </w:p>
    <w:p w14:paraId="6E88F965"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(nachfolgend „Bewerber“ genannt)</w:t>
      </w:r>
    </w:p>
    <w:p w14:paraId="17D486AA" w14:textId="77777777" w:rsidR="00FA1D6E" w:rsidRPr="00972D86" w:rsidRDefault="00FA1D6E" w:rsidP="00FA1D6E">
      <w:pPr>
        <w:spacing w:before="120" w:after="0" w:line="240" w:lineRule="auto"/>
        <w:rPr>
          <w:rFonts w:ascii="Arial" w:eastAsia="Times New Roman" w:hAnsi="Arial" w:cs="Arial"/>
          <w:szCs w:val="24"/>
          <w:lang w:eastAsia="de-DE"/>
        </w:rPr>
      </w:pPr>
    </w:p>
    <w:p w14:paraId="4F3EDBAF" w14:textId="7D891824"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gegenüber</w:t>
      </w:r>
    </w:p>
    <w:p w14:paraId="397E9DB2" w14:textId="77777777" w:rsidR="00FA1D6E" w:rsidRPr="00972D86" w:rsidRDefault="00FA1D6E" w:rsidP="00FA1D6E">
      <w:pPr>
        <w:spacing w:before="120" w:after="0" w:line="240" w:lineRule="auto"/>
        <w:rPr>
          <w:rFonts w:ascii="Arial" w:eastAsia="Times New Roman" w:hAnsi="Arial" w:cs="Arial"/>
          <w:szCs w:val="24"/>
          <w:lang w:eastAsia="de-DE"/>
        </w:rPr>
      </w:pPr>
    </w:p>
    <w:p w14:paraId="6AB0DF77"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der Gemeinde Kressbronn am Bodensee,</w:t>
      </w:r>
    </w:p>
    <w:p w14:paraId="1E79C182" w14:textId="531F2A30"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Eigenbetrieb Gemeindewerke Kressbronn am Bodensee,</w:t>
      </w:r>
    </w:p>
    <w:p w14:paraId="40015392" w14:textId="6DA258E3"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 xml:space="preserve">vertreten durch den Bürgermeister Daniel </w:t>
      </w:r>
      <w:proofErr w:type="spellStart"/>
      <w:r w:rsidRPr="00972D86">
        <w:rPr>
          <w:rFonts w:ascii="Arial" w:eastAsia="Times New Roman" w:hAnsi="Arial" w:cs="Arial"/>
          <w:szCs w:val="24"/>
          <w:lang w:eastAsia="de-DE"/>
        </w:rPr>
        <w:t>Enzensperger</w:t>
      </w:r>
      <w:proofErr w:type="spellEnd"/>
    </w:p>
    <w:p w14:paraId="0DEFDC7D"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Hauptstraße 19, 88079 Kressbronn</w:t>
      </w:r>
    </w:p>
    <w:p w14:paraId="45EA4FB9"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 im Folgenden „Gemeinde“ genannt -</w:t>
      </w:r>
    </w:p>
    <w:p w14:paraId="45E57065" w14:textId="77777777" w:rsidR="00FA1D6E" w:rsidRPr="00972D86" w:rsidRDefault="00FA1D6E" w:rsidP="00FA1D6E">
      <w:pPr>
        <w:spacing w:before="120" w:after="0" w:line="240" w:lineRule="auto"/>
        <w:rPr>
          <w:rFonts w:ascii="Arial" w:eastAsia="Times New Roman" w:hAnsi="Arial" w:cs="Arial"/>
          <w:szCs w:val="24"/>
          <w:lang w:eastAsia="de-DE"/>
        </w:rPr>
      </w:pPr>
    </w:p>
    <w:p w14:paraId="0E15BB25" w14:textId="77777777" w:rsidR="00FA1D6E" w:rsidRPr="00972D86" w:rsidRDefault="00FA1D6E" w:rsidP="00FA1D6E">
      <w:pPr>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br w:type="page"/>
      </w:r>
    </w:p>
    <w:p w14:paraId="72B935DB" w14:textId="77777777" w:rsidR="00FA1D6E" w:rsidRPr="00972D86" w:rsidRDefault="00FA1D6E" w:rsidP="00FA1D6E">
      <w:pPr>
        <w:keepNext/>
        <w:numPr>
          <w:ilvl w:val="0"/>
          <w:numId w:val="32"/>
        </w:numPr>
        <w:spacing w:before="120" w:after="0" w:line="240" w:lineRule="auto"/>
        <w:jc w:val="left"/>
        <w:outlineLvl w:val="0"/>
        <w:rPr>
          <w:rFonts w:ascii="Arial" w:eastAsia="Times New Roman" w:hAnsi="Arial" w:cs="Arial"/>
          <w:b/>
          <w:szCs w:val="24"/>
          <w:lang w:eastAsia="de-DE"/>
        </w:rPr>
      </w:pPr>
      <w:r w:rsidRPr="00972D86">
        <w:rPr>
          <w:rFonts w:ascii="Arial" w:eastAsia="Times New Roman" w:hAnsi="Arial" w:cs="Arial"/>
          <w:b/>
          <w:szCs w:val="24"/>
          <w:lang w:eastAsia="de-DE"/>
        </w:rPr>
        <w:lastRenderedPageBreak/>
        <w:t>Präambel</w:t>
      </w:r>
    </w:p>
    <w:p w14:paraId="505A6582" w14:textId="433759AC" w:rsidR="00986174" w:rsidRPr="00972D86" w:rsidRDefault="00FA1D6E" w:rsidP="00FD777B">
      <w:pPr>
        <w:spacing w:before="120" w:after="0" w:line="240" w:lineRule="auto"/>
        <w:ind w:left="567"/>
        <w:rPr>
          <w:rFonts w:ascii="Arial" w:eastAsia="Times New Roman" w:hAnsi="Arial" w:cs="Arial"/>
          <w:szCs w:val="24"/>
          <w:highlight w:val="yellow"/>
          <w:lang w:eastAsia="de-DE"/>
        </w:rPr>
      </w:pPr>
      <w:r w:rsidRPr="00972D86">
        <w:rPr>
          <w:rFonts w:ascii="Arial" w:eastAsia="Times New Roman" w:hAnsi="Arial" w:cs="Arial"/>
          <w:szCs w:val="24"/>
          <w:lang w:eastAsia="de-DE"/>
        </w:rPr>
        <w:t>Die Gemeinde führt das Vergabeverfahren</w:t>
      </w:r>
      <w:r w:rsidR="00F33A6B" w:rsidRPr="00972D86">
        <w:rPr>
          <w:rFonts w:ascii="Arial" w:eastAsia="Times New Roman" w:hAnsi="Arial" w:cs="Arial"/>
          <w:szCs w:val="24"/>
          <w:lang w:eastAsia="de-DE"/>
        </w:rPr>
        <w:t xml:space="preserve"> einer Wärmekonzession für das Wärmenetz Ried in Kressbronn a. B.</w:t>
      </w:r>
      <w:r w:rsidR="00FD777B" w:rsidRPr="00972D86">
        <w:rPr>
          <w:rFonts w:ascii="Arial" w:eastAsia="Times New Roman" w:hAnsi="Arial" w:cs="Arial"/>
          <w:szCs w:val="24"/>
          <w:lang w:eastAsia="de-DE"/>
        </w:rPr>
        <w:t xml:space="preserve"> zur </w:t>
      </w:r>
      <w:r w:rsidR="00CD1D83" w:rsidRPr="00972D86">
        <w:rPr>
          <w:rFonts w:ascii="Arial" w:eastAsia="Times New Roman" w:hAnsi="Arial" w:cs="Arial"/>
          <w:bCs/>
          <w:color w:val="000000"/>
          <w:szCs w:val="20"/>
          <w:lang w:eastAsia="de-DE"/>
        </w:rPr>
        <w:t xml:space="preserve">Umsetzung eines netzbasierten Wärmeversorgungsystems </w:t>
      </w:r>
      <w:r w:rsidR="00FD777B" w:rsidRPr="00972D86">
        <w:rPr>
          <w:rFonts w:ascii="Arial" w:eastAsia="Times New Roman" w:hAnsi="Arial" w:cs="Arial"/>
          <w:bCs/>
          <w:color w:val="000000"/>
          <w:szCs w:val="20"/>
          <w:lang w:eastAsia="de-DE"/>
        </w:rPr>
        <w:t xml:space="preserve">inklusive Wärmelieferung </w:t>
      </w:r>
      <w:r w:rsidRPr="00972D86">
        <w:rPr>
          <w:rFonts w:ascii="Arial" w:eastAsia="Times New Roman" w:hAnsi="Arial" w:cs="Arial"/>
          <w:szCs w:val="24"/>
          <w:lang w:eastAsia="de-DE"/>
        </w:rPr>
        <w:t>(nachfolgend „das Projekt“ genannt) durch. Zu diesem Zweck werden dem Bewerber verschiedene vertrauliche Informationen zugänglich gemacht, insbesondere</w:t>
      </w:r>
      <w:r w:rsidR="00FA6CC0" w:rsidRPr="00972D86">
        <w:rPr>
          <w:rFonts w:ascii="Arial" w:eastAsia="Times New Roman" w:hAnsi="Arial" w:cs="Arial"/>
          <w:szCs w:val="24"/>
          <w:lang w:eastAsia="de-DE"/>
        </w:rPr>
        <w:t xml:space="preserve"> </w:t>
      </w:r>
      <w:r w:rsidR="00940377" w:rsidRPr="00972D86">
        <w:rPr>
          <w:rFonts w:ascii="Arial" w:eastAsia="Times New Roman" w:hAnsi="Arial" w:cs="Arial"/>
          <w:szCs w:val="24"/>
          <w:lang w:eastAsia="de-DE"/>
        </w:rPr>
        <w:t>(</w:t>
      </w:r>
      <w:r w:rsidR="00FA6CC0" w:rsidRPr="00972D86">
        <w:rPr>
          <w:rFonts w:ascii="Arial" w:eastAsia="Times New Roman" w:hAnsi="Arial" w:cs="Arial"/>
          <w:szCs w:val="24"/>
          <w:lang w:eastAsia="de-DE"/>
        </w:rPr>
        <w:t>aber nicht ausschließlich</w:t>
      </w:r>
      <w:r w:rsidR="00940377" w:rsidRPr="00972D86">
        <w:rPr>
          <w:rFonts w:ascii="Arial" w:eastAsia="Times New Roman" w:hAnsi="Arial" w:cs="Arial"/>
          <w:szCs w:val="24"/>
          <w:lang w:eastAsia="de-DE"/>
        </w:rPr>
        <w:t>)</w:t>
      </w:r>
      <w:r w:rsidR="00986174" w:rsidRPr="00972D86">
        <w:rPr>
          <w:rFonts w:ascii="Arial" w:eastAsia="Times New Roman" w:hAnsi="Arial" w:cs="Arial"/>
          <w:szCs w:val="24"/>
          <w:lang w:eastAsia="de-DE"/>
        </w:rPr>
        <w:t>:</w:t>
      </w:r>
      <w:r w:rsidRPr="00972D86">
        <w:rPr>
          <w:rFonts w:ascii="Arial" w:eastAsia="Times New Roman" w:hAnsi="Arial" w:cs="Arial"/>
          <w:szCs w:val="24"/>
          <w:lang w:eastAsia="de-DE"/>
        </w:rPr>
        <w:t xml:space="preserve"> </w:t>
      </w:r>
    </w:p>
    <w:p w14:paraId="5692957F" w14:textId="77777777" w:rsidR="00986174" w:rsidRPr="00972D86" w:rsidRDefault="00986174" w:rsidP="00986174">
      <w:pPr>
        <w:spacing w:before="120" w:after="0" w:line="240" w:lineRule="auto"/>
        <w:ind w:left="567"/>
        <w:rPr>
          <w:rFonts w:ascii="Arial" w:eastAsia="Times New Roman" w:hAnsi="Arial" w:cs="Arial"/>
          <w:szCs w:val="24"/>
          <w:lang w:eastAsia="de-DE"/>
        </w:rPr>
      </w:pPr>
    </w:p>
    <w:p w14:paraId="2BEF2BA6" w14:textId="77777777" w:rsidR="00986174" w:rsidRPr="00972D86" w:rsidRDefault="00986174" w:rsidP="00986174">
      <w:pPr>
        <w:pStyle w:val="Aufzhlungsliste"/>
        <w:numPr>
          <w:ilvl w:val="0"/>
          <w:numId w:val="37"/>
        </w:numPr>
        <w:rPr>
          <w:rFonts w:ascii="Arial" w:hAnsi="Arial" w:cs="Arial"/>
        </w:rPr>
      </w:pPr>
      <w:r w:rsidRPr="00972D86">
        <w:rPr>
          <w:rFonts w:ascii="Arial" w:hAnsi="Arial" w:cs="Arial"/>
        </w:rPr>
        <w:t>BEW-geförderte Machbarkeitsstudie gemäß BEW-Richtlinie Ziffer 4.1.2 (Stand Juli 2024)</w:t>
      </w:r>
    </w:p>
    <w:p w14:paraId="5519D989" w14:textId="77777777" w:rsidR="00986174" w:rsidRPr="00972D86" w:rsidRDefault="00986174" w:rsidP="00986174">
      <w:pPr>
        <w:pStyle w:val="Aufzhlungsliste"/>
        <w:numPr>
          <w:ilvl w:val="0"/>
          <w:numId w:val="37"/>
        </w:numPr>
        <w:rPr>
          <w:rFonts w:ascii="Arial" w:hAnsi="Arial" w:cs="Arial"/>
        </w:rPr>
      </w:pPr>
      <w:r w:rsidRPr="00972D86">
        <w:rPr>
          <w:rFonts w:ascii="Arial" w:hAnsi="Arial" w:cs="Arial"/>
        </w:rPr>
        <w:t>Vorhandene Fachplanungsunterlagen (Berichte, Simulationsergebnisse, Trassenpläne)</w:t>
      </w:r>
    </w:p>
    <w:p w14:paraId="0D66144C" w14:textId="1ECB8E7B" w:rsidR="00986174" w:rsidRPr="00972D86" w:rsidRDefault="00986174" w:rsidP="00986174">
      <w:pPr>
        <w:pStyle w:val="Aufzhlungsliste"/>
        <w:numPr>
          <w:ilvl w:val="0"/>
          <w:numId w:val="37"/>
        </w:numPr>
        <w:rPr>
          <w:rFonts w:ascii="Arial" w:hAnsi="Arial" w:cs="Arial"/>
        </w:rPr>
      </w:pPr>
      <w:r w:rsidRPr="00972D86">
        <w:rPr>
          <w:rFonts w:ascii="Arial" w:hAnsi="Arial" w:cs="Arial"/>
        </w:rPr>
        <w:t xml:space="preserve">GIS-Modell mit allen Gebäuden (Bedarfswerte teilweise aggregiert), Wärmenetzsystemkomponenten, Potentialflächen (Format: </w:t>
      </w:r>
      <w:proofErr w:type="spellStart"/>
      <w:r w:rsidRPr="00972D86">
        <w:rPr>
          <w:rFonts w:ascii="Arial" w:hAnsi="Arial" w:cs="Arial"/>
        </w:rPr>
        <w:t>geopackage</w:t>
      </w:r>
      <w:proofErr w:type="spellEnd"/>
      <w:r w:rsidRPr="00972D86">
        <w:rPr>
          <w:rFonts w:ascii="Arial" w:hAnsi="Arial" w:cs="Arial"/>
        </w:rPr>
        <w:t>)</w:t>
      </w:r>
    </w:p>
    <w:p w14:paraId="2A0CB0F6" w14:textId="2F2E253F" w:rsidR="00986174" w:rsidRPr="00972D86" w:rsidRDefault="00986174">
      <w:pPr>
        <w:pStyle w:val="Aufzhlungsliste"/>
        <w:numPr>
          <w:ilvl w:val="0"/>
          <w:numId w:val="37"/>
        </w:numPr>
        <w:rPr>
          <w:rFonts w:ascii="Arial" w:hAnsi="Arial" w:cs="Arial"/>
        </w:rPr>
      </w:pPr>
      <w:r w:rsidRPr="00972D86">
        <w:rPr>
          <w:rFonts w:ascii="Arial" w:hAnsi="Arial" w:cs="Arial"/>
        </w:rPr>
        <w:t>Soweit datenschutzrechtlich</w:t>
      </w:r>
      <w:r w:rsidR="001D1039" w:rsidRPr="00972D86">
        <w:rPr>
          <w:rFonts w:ascii="Arial" w:hAnsi="Arial" w:cs="Arial"/>
        </w:rPr>
        <w:t xml:space="preserve"> zulässig</w:t>
      </w:r>
      <w:r w:rsidRPr="00972D86">
        <w:rPr>
          <w:rFonts w:ascii="Arial" w:hAnsi="Arial" w:cs="Arial"/>
        </w:rPr>
        <w:t>: Fotodokumentation größerer Ankerkunden inkl. Bestands-Heizzentralen und möglicher Trassenverlauf (Stand Januar 2025)</w:t>
      </w:r>
    </w:p>
    <w:p w14:paraId="15024099" w14:textId="3B7B6D62" w:rsidR="00BC0349" w:rsidRPr="00972D86" w:rsidRDefault="00BC0349">
      <w:pPr>
        <w:pStyle w:val="Aufzhlungsliste"/>
        <w:numPr>
          <w:ilvl w:val="0"/>
          <w:numId w:val="37"/>
        </w:numPr>
        <w:rPr>
          <w:rFonts w:ascii="Arial" w:hAnsi="Arial" w:cs="Arial"/>
        </w:rPr>
      </w:pPr>
      <w:r w:rsidRPr="00972D86">
        <w:rPr>
          <w:rFonts w:ascii="Arial" w:hAnsi="Arial" w:cs="Arial"/>
        </w:rPr>
        <w:t xml:space="preserve">Bietertool zur </w:t>
      </w:r>
      <w:r w:rsidR="00DB40A0" w:rsidRPr="00972D86">
        <w:rPr>
          <w:rFonts w:ascii="Arial" w:hAnsi="Arial" w:cs="Arial"/>
        </w:rPr>
        <w:t>Preiskalkulation</w:t>
      </w:r>
    </w:p>
    <w:p w14:paraId="12E557E6" w14:textId="1D7EDAC6" w:rsidR="00C94C19" w:rsidRPr="00972D86" w:rsidRDefault="00C94C19">
      <w:pPr>
        <w:pStyle w:val="Aufzhlungsliste"/>
        <w:numPr>
          <w:ilvl w:val="0"/>
          <w:numId w:val="37"/>
        </w:numPr>
        <w:rPr>
          <w:rFonts w:ascii="Arial" w:hAnsi="Arial" w:cs="Arial"/>
        </w:rPr>
      </w:pPr>
      <w:r w:rsidRPr="00972D86">
        <w:rPr>
          <w:rFonts w:ascii="Arial" w:hAnsi="Arial" w:cs="Arial"/>
        </w:rPr>
        <w:t>Entwurf eines Wärmekonzessionsvertrags</w:t>
      </w:r>
    </w:p>
    <w:p w14:paraId="106E1392" w14:textId="712E8B37" w:rsidR="00986174" w:rsidRPr="00972D86" w:rsidRDefault="00C94C19" w:rsidP="00972D86">
      <w:pPr>
        <w:pStyle w:val="Aufzhlungsliste"/>
        <w:numPr>
          <w:ilvl w:val="0"/>
          <w:numId w:val="37"/>
        </w:numPr>
        <w:rPr>
          <w:rFonts w:ascii="Arial" w:hAnsi="Arial" w:cs="Arial"/>
        </w:rPr>
      </w:pPr>
      <w:r w:rsidRPr="00972D86">
        <w:rPr>
          <w:rFonts w:ascii="Arial" w:hAnsi="Arial" w:cs="Arial"/>
        </w:rPr>
        <w:t>Entwurf eines Wärmelieferungsvertrags</w:t>
      </w:r>
    </w:p>
    <w:p w14:paraId="79F4EEAE" w14:textId="76680AAA" w:rsidR="00FA1D6E" w:rsidRPr="00972D86" w:rsidRDefault="00FA1D6E" w:rsidP="00FA1D6E">
      <w:pPr>
        <w:spacing w:before="120" w:after="0" w:line="240" w:lineRule="auto"/>
        <w:ind w:left="567"/>
        <w:rPr>
          <w:rFonts w:ascii="Arial" w:eastAsia="Times New Roman" w:hAnsi="Arial" w:cs="Arial"/>
          <w:szCs w:val="24"/>
          <w:lang w:eastAsia="de-DE"/>
        </w:rPr>
      </w:pPr>
      <w:r w:rsidRPr="00972D86">
        <w:rPr>
          <w:rFonts w:ascii="Arial" w:eastAsia="Times New Roman" w:hAnsi="Arial" w:cs="Arial"/>
          <w:szCs w:val="24"/>
          <w:lang w:eastAsia="de-DE"/>
        </w:rPr>
        <w:t xml:space="preserve">Diese Verpflichtungserklärung dient dem Schutz der Vertraulichkeit dieser Informationen. </w:t>
      </w:r>
    </w:p>
    <w:p w14:paraId="447585AB" w14:textId="77777777" w:rsidR="00FA1D6E" w:rsidRPr="00972D86" w:rsidRDefault="00FA1D6E" w:rsidP="00FA1D6E">
      <w:pPr>
        <w:spacing w:before="120" w:after="0" w:line="240" w:lineRule="auto"/>
        <w:ind w:left="567"/>
        <w:rPr>
          <w:rFonts w:ascii="Arial" w:eastAsia="Times New Roman" w:hAnsi="Arial" w:cs="Arial"/>
          <w:szCs w:val="24"/>
          <w:lang w:eastAsia="de-DE"/>
        </w:rPr>
      </w:pPr>
      <w:r w:rsidRPr="00972D86">
        <w:rPr>
          <w:rFonts w:ascii="Arial" w:eastAsia="Times New Roman" w:hAnsi="Arial" w:cs="Arial"/>
          <w:szCs w:val="24"/>
          <w:lang w:eastAsia="de-DE"/>
        </w:rPr>
        <w:t xml:space="preserve"> </w:t>
      </w:r>
    </w:p>
    <w:p w14:paraId="6B95BFB8" w14:textId="77777777" w:rsidR="00FA1D6E" w:rsidRPr="00972D86" w:rsidRDefault="00FA1D6E" w:rsidP="00FA1D6E">
      <w:pPr>
        <w:keepNext/>
        <w:numPr>
          <w:ilvl w:val="0"/>
          <w:numId w:val="32"/>
        </w:numPr>
        <w:spacing w:before="120" w:after="0" w:line="240" w:lineRule="auto"/>
        <w:jc w:val="left"/>
        <w:outlineLvl w:val="0"/>
        <w:rPr>
          <w:rFonts w:ascii="Arial" w:eastAsia="Times New Roman" w:hAnsi="Arial" w:cs="Arial"/>
          <w:b/>
          <w:szCs w:val="24"/>
          <w:lang w:eastAsia="de-DE"/>
        </w:rPr>
      </w:pPr>
      <w:r w:rsidRPr="00972D86">
        <w:rPr>
          <w:rFonts w:ascii="Arial" w:eastAsia="Times New Roman" w:hAnsi="Arial" w:cs="Arial"/>
          <w:b/>
          <w:szCs w:val="24"/>
          <w:lang w:eastAsia="de-DE"/>
        </w:rPr>
        <w:t>Informationen</w:t>
      </w:r>
    </w:p>
    <w:p w14:paraId="6AE8E470" w14:textId="6AF13E1B" w:rsidR="00FA1D6E" w:rsidRPr="00972D86" w:rsidRDefault="00FA1D6E" w:rsidP="00FA1D6E">
      <w:pPr>
        <w:numPr>
          <w:ilvl w:val="0"/>
          <w:numId w:val="33"/>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Der Bewerber verpflichtet sich gegenüber de</w:t>
      </w:r>
      <w:r w:rsidR="00163BA1" w:rsidRPr="00972D86">
        <w:rPr>
          <w:rFonts w:ascii="Arial" w:eastAsia="Times New Roman" w:hAnsi="Arial" w:cs="Arial"/>
          <w:szCs w:val="24"/>
          <w:lang w:eastAsia="de-DE"/>
        </w:rPr>
        <w:t>r Gemeinde</w:t>
      </w:r>
      <w:r w:rsidRPr="00972D86">
        <w:rPr>
          <w:rFonts w:ascii="Arial" w:eastAsia="Times New Roman" w:hAnsi="Arial" w:cs="Arial"/>
          <w:szCs w:val="24"/>
          <w:lang w:eastAsia="de-DE"/>
        </w:rPr>
        <w:t>, die im Zusammenhang mit dem Projekt von de</w:t>
      </w:r>
      <w:r w:rsidR="00163BA1" w:rsidRPr="00972D86">
        <w:rPr>
          <w:rFonts w:ascii="Arial" w:eastAsia="Times New Roman" w:hAnsi="Arial" w:cs="Arial"/>
          <w:szCs w:val="24"/>
          <w:lang w:eastAsia="de-DE"/>
        </w:rPr>
        <w:t>r Gemeinde</w:t>
      </w:r>
      <w:r w:rsidRPr="00972D86">
        <w:rPr>
          <w:rFonts w:ascii="Arial" w:eastAsia="Times New Roman" w:hAnsi="Arial" w:cs="Arial"/>
          <w:szCs w:val="24"/>
          <w:lang w:eastAsia="de-DE"/>
        </w:rPr>
        <w:t xml:space="preserve"> direkt oder indirekt erlangten technischen oder kommerziellen Informationen (Daten, Zeichnungen, Pläne, Analysen, </w:t>
      </w:r>
      <w:r w:rsidR="001D1039" w:rsidRPr="00972D86">
        <w:rPr>
          <w:rFonts w:ascii="Arial" w:eastAsia="Times New Roman" w:hAnsi="Arial" w:cs="Arial"/>
          <w:szCs w:val="24"/>
          <w:lang w:eastAsia="de-DE"/>
        </w:rPr>
        <w:t xml:space="preserve">Studien, Fachplanungsunterlagen, </w:t>
      </w:r>
      <w:r w:rsidR="007D7259" w:rsidRPr="00972D86">
        <w:rPr>
          <w:rFonts w:ascii="Arial" w:eastAsia="Times New Roman" w:hAnsi="Arial" w:cs="Arial"/>
          <w:szCs w:val="24"/>
          <w:lang w:eastAsia="de-DE"/>
        </w:rPr>
        <w:t xml:space="preserve">Modelle, Fotodokumentationen, </w:t>
      </w:r>
      <w:r w:rsidRPr="00972D86">
        <w:rPr>
          <w:rFonts w:ascii="Arial" w:eastAsia="Times New Roman" w:hAnsi="Arial" w:cs="Arial"/>
          <w:szCs w:val="24"/>
          <w:lang w:eastAsia="de-DE"/>
        </w:rPr>
        <w:t xml:space="preserve">Verträge sowie alle sonstigen Informationen) vertraulich zu behandeln und nur im Rahmen des Projekts zu verwenden. </w:t>
      </w:r>
    </w:p>
    <w:p w14:paraId="03907A6D" w14:textId="157A97A0" w:rsidR="00FA1D6E" w:rsidRPr="00972D86" w:rsidRDefault="00FA1D6E" w:rsidP="00FA1D6E">
      <w:pPr>
        <w:numPr>
          <w:ilvl w:val="0"/>
          <w:numId w:val="33"/>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 xml:space="preserve">Der Bewerber wird die vertraulichen Informationen Dritten nicht zugänglich machen und wird ausreichende Vorkehrungen treffen, die einen </w:t>
      </w:r>
      <w:r w:rsidR="00E57CAC" w:rsidRPr="00972D86">
        <w:rPr>
          <w:rFonts w:ascii="Arial" w:eastAsia="Times New Roman" w:hAnsi="Arial" w:cs="Arial"/>
          <w:szCs w:val="24"/>
          <w:lang w:eastAsia="de-DE"/>
        </w:rPr>
        <w:t>Zugriff Dritter</w:t>
      </w:r>
      <w:r w:rsidRPr="00972D86">
        <w:rPr>
          <w:rFonts w:ascii="Arial" w:eastAsia="Times New Roman" w:hAnsi="Arial" w:cs="Arial"/>
          <w:szCs w:val="24"/>
          <w:lang w:eastAsia="de-DE"/>
        </w:rPr>
        <w:t xml:space="preserve"> auf die Informationen ausschließen. Dies gilt auch für eigene Mitarbeiter und Unternehmen, die der Bewerber im Rahmen des Projekts als Berater oder Nachunternehmer einzusetzen beabsichtigt, sofern diese nicht nach Ziffer 2.3 verpflichtet sind. </w:t>
      </w:r>
    </w:p>
    <w:p w14:paraId="58B56410" w14:textId="22F5A497" w:rsidR="00FA1D6E" w:rsidRPr="00972D86" w:rsidRDefault="00FA1D6E" w:rsidP="00FA1D6E">
      <w:pPr>
        <w:spacing w:before="120" w:after="120" w:line="240" w:lineRule="auto"/>
        <w:ind w:left="567"/>
        <w:rPr>
          <w:rFonts w:ascii="Arial" w:eastAsia="Times New Roman" w:hAnsi="Arial" w:cs="Arial"/>
          <w:szCs w:val="24"/>
          <w:lang w:eastAsia="de-DE"/>
        </w:rPr>
      </w:pPr>
      <w:r w:rsidRPr="00972D86">
        <w:rPr>
          <w:rFonts w:ascii="Arial" w:eastAsia="Times New Roman" w:hAnsi="Arial" w:cs="Arial"/>
          <w:szCs w:val="24"/>
          <w:lang w:eastAsia="de-DE"/>
        </w:rPr>
        <w:t xml:space="preserve">Dritte im Sinne dieser Erklärung sind mit dem Bewerber nicht verbundene Unternehmen oder andere Personen. Mit dem Bewerber verbundene Unternehmen sind nur dann nicht Dritte im Sinne dieser </w:t>
      </w:r>
      <w:r w:rsidR="00163BA1" w:rsidRPr="00972D86">
        <w:rPr>
          <w:rFonts w:ascii="Arial" w:eastAsia="Times New Roman" w:hAnsi="Arial" w:cs="Arial"/>
          <w:szCs w:val="24"/>
          <w:lang w:eastAsia="de-DE"/>
        </w:rPr>
        <w:t>Erklärung,</w:t>
      </w:r>
      <w:r w:rsidRPr="00972D86">
        <w:rPr>
          <w:rFonts w:ascii="Arial" w:eastAsia="Times New Roman" w:hAnsi="Arial" w:cs="Arial"/>
          <w:szCs w:val="24"/>
          <w:lang w:eastAsia="de-DE"/>
        </w:rPr>
        <w:t xml:space="preserve"> wenn diese den Inhalt und die Verpflichtung dieser Erklärung als für sich bindend anerkennen. Der Bewerber haftet für den Verstoß eines mit ihm verbundenen Unternehmens gegen den Inhalt dieser Verpflichtungserklärung wie für eigenes Verschulden.</w:t>
      </w:r>
    </w:p>
    <w:p w14:paraId="41CCAA0E" w14:textId="385696C9" w:rsidR="00FA1D6E" w:rsidRPr="00972D86" w:rsidRDefault="00FA1D6E" w:rsidP="00FA1D6E">
      <w:pPr>
        <w:numPr>
          <w:ilvl w:val="0"/>
          <w:numId w:val="33"/>
        </w:numPr>
        <w:spacing w:after="120" w:line="240" w:lineRule="auto"/>
        <w:jc w:val="left"/>
        <w:rPr>
          <w:rFonts w:ascii="Arial" w:eastAsia="Times New Roman" w:hAnsi="Arial" w:cs="Arial"/>
          <w:szCs w:val="20"/>
          <w:lang w:eastAsia="de-DE"/>
        </w:rPr>
      </w:pPr>
      <w:r w:rsidRPr="00972D86">
        <w:rPr>
          <w:rFonts w:ascii="Arial" w:eastAsia="Times New Roman" w:hAnsi="Arial" w:cs="Arial"/>
          <w:szCs w:val="24"/>
          <w:lang w:eastAsia="de-DE"/>
        </w:rPr>
        <w:t xml:space="preserve">Der Bewerber wird die vertraulichen Informationen nur solchen eigenen Mitarbeitern, Beratern oder Unternehmen, die als Nachunternehmer eingesetzt werden sollen, zugänglich machen, die diese Informationen im Rahmen </w:t>
      </w:r>
      <w:r w:rsidR="00A66C49" w:rsidRPr="00972D86">
        <w:rPr>
          <w:rFonts w:ascii="Arial" w:eastAsia="Times New Roman" w:hAnsi="Arial" w:cs="Arial"/>
          <w:szCs w:val="24"/>
          <w:lang w:eastAsia="de-DE"/>
        </w:rPr>
        <w:t xml:space="preserve">der </w:t>
      </w:r>
      <w:r w:rsidR="00A66C49" w:rsidRPr="00972D86">
        <w:rPr>
          <w:rFonts w:ascii="Arial" w:eastAsia="Times New Roman" w:hAnsi="Arial" w:cs="Arial"/>
          <w:szCs w:val="24"/>
          <w:lang w:eastAsia="de-DE"/>
        </w:rPr>
        <w:lastRenderedPageBreak/>
        <w:t xml:space="preserve">Angebotserstellung zur Umsetzung </w:t>
      </w:r>
      <w:r w:rsidRPr="00972D86">
        <w:rPr>
          <w:rFonts w:ascii="Arial" w:eastAsia="Times New Roman" w:hAnsi="Arial" w:cs="Arial"/>
          <w:szCs w:val="24"/>
          <w:lang w:eastAsia="de-DE"/>
        </w:rPr>
        <w:t xml:space="preserve">des Projekts benötigen. Diese Mitarbeiter, Berater oder Unternehmen, die als Nachunternehmer eingesetzt werden sollen, müssen entsprechend dieser Erklärung zur Vertraulichkeit verpflichtet sein, </w:t>
      </w:r>
      <w:r w:rsidRPr="00972D86">
        <w:rPr>
          <w:rFonts w:ascii="Arial" w:eastAsia="Times New Roman" w:hAnsi="Arial" w:cs="Arial"/>
          <w:szCs w:val="20"/>
          <w:lang w:eastAsia="de-DE"/>
        </w:rPr>
        <w:t>sofern sie nicht bereits aufgrund ihres Arbeitsvertrages oder berufsrechtlich zur vertraulichen Behandlung geheimhaltungsbedürftiger Informationen verpflichtet sind.</w:t>
      </w:r>
    </w:p>
    <w:p w14:paraId="63A4B8AB" w14:textId="55CCD01B" w:rsidR="00FA1D6E" w:rsidRPr="00972D86" w:rsidRDefault="00FA1D6E" w:rsidP="00FA1D6E">
      <w:pPr>
        <w:numPr>
          <w:ilvl w:val="0"/>
          <w:numId w:val="33"/>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Der Bewerber weist de</w:t>
      </w:r>
      <w:r w:rsidR="00163BA1" w:rsidRPr="00972D86">
        <w:rPr>
          <w:rFonts w:ascii="Arial" w:eastAsia="Times New Roman" w:hAnsi="Arial" w:cs="Arial"/>
          <w:szCs w:val="24"/>
          <w:lang w:eastAsia="de-DE"/>
        </w:rPr>
        <w:t>r Gemeinde</w:t>
      </w:r>
      <w:r w:rsidRPr="00972D86">
        <w:rPr>
          <w:rFonts w:ascii="Arial" w:eastAsia="Times New Roman" w:hAnsi="Arial" w:cs="Arial"/>
          <w:szCs w:val="24"/>
          <w:lang w:eastAsia="de-DE"/>
        </w:rPr>
        <w:t xml:space="preserve"> auf Verlangen seine Maßnahmen zur Einhaltung der vorgenannten Verpflichtung nach.</w:t>
      </w:r>
    </w:p>
    <w:p w14:paraId="414D734E" w14:textId="77777777" w:rsidR="00FA1D6E" w:rsidRPr="00972D86" w:rsidRDefault="00FA1D6E" w:rsidP="00FA1D6E">
      <w:pPr>
        <w:numPr>
          <w:ilvl w:val="0"/>
          <w:numId w:val="33"/>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0"/>
          <w:lang w:eastAsia="de-DE"/>
        </w:rPr>
        <w:t>Nicht als vertraulich gelten Informationen, die</w:t>
      </w:r>
    </w:p>
    <w:p w14:paraId="534D427D" w14:textId="77777777" w:rsidR="00FA1D6E" w:rsidRPr="00972D86" w:rsidRDefault="00FA1D6E" w:rsidP="00FA1D6E">
      <w:pPr>
        <w:numPr>
          <w:ilvl w:val="0"/>
          <w:numId w:val="36"/>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nachweislich allgemein bekannt sind oder allgemein bekannt werden, ohne dass dies von dem Bewerber zu vertreten ist;</w:t>
      </w:r>
    </w:p>
    <w:p w14:paraId="55FC965E" w14:textId="2D588EE6" w:rsidR="00FA1D6E" w:rsidRPr="00972D86" w:rsidRDefault="00FA1D6E" w:rsidP="00FA1D6E">
      <w:pPr>
        <w:numPr>
          <w:ilvl w:val="0"/>
          <w:numId w:val="36"/>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dem Bewerber bereits bekannt waren, bevor sie ihm von de</w:t>
      </w:r>
      <w:r w:rsidR="00CD1D83" w:rsidRPr="00972D86">
        <w:rPr>
          <w:rFonts w:ascii="Arial" w:eastAsia="Times New Roman" w:hAnsi="Arial" w:cs="Arial"/>
          <w:szCs w:val="24"/>
          <w:lang w:eastAsia="de-DE"/>
        </w:rPr>
        <w:t>r Gemeinde</w:t>
      </w:r>
      <w:r w:rsidRPr="00972D86">
        <w:rPr>
          <w:rFonts w:ascii="Arial" w:eastAsia="Times New Roman" w:hAnsi="Arial" w:cs="Arial"/>
          <w:szCs w:val="24"/>
          <w:lang w:eastAsia="de-DE"/>
        </w:rPr>
        <w:t xml:space="preserve"> zugänglich gemacht wurden;</w:t>
      </w:r>
    </w:p>
    <w:p w14:paraId="56216FA3" w14:textId="77777777" w:rsidR="00FA1D6E" w:rsidRPr="00972D86" w:rsidRDefault="00FA1D6E" w:rsidP="00FA1D6E">
      <w:pPr>
        <w:numPr>
          <w:ilvl w:val="0"/>
          <w:numId w:val="36"/>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durch einen Dritten zur Kenntnis des Bewerbers gelangt sind, ohne dass eine Verletzung der Geheimhaltungspflicht vorliegt, die dem Bewerber obliegt;</w:t>
      </w:r>
    </w:p>
    <w:p w14:paraId="5BC491BC" w14:textId="77777777" w:rsidR="00FA1D6E" w:rsidRPr="00972D86" w:rsidRDefault="00FA1D6E" w:rsidP="00FA1D6E">
      <w:pPr>
        <w:numPr>
          <w:ilvl w:val="0"/>
          <w:numId w:val="36"/>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zur Weitergabe oder Einsichtnahme für Behörden erforderlich sind.</w:t>
      </w:r>
    </w:p>
    <w:p w14:paraId="1F17CB1E" w14:textId="75AD2C81" w:rsidR="00FA1D6E" w:rsidRPr="00972D86" w:rsidRDefault="00FA1D6E" w:rsidP="00FA1D6E">
      <w:pPr>
        <w:numPr>
          <w:ilvl w:val="0"/>
          <w:numId w:val="33"/>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 xml:space="preserve">Muss der Bewerber vertrauliche Informationen auf Grund gesetzlicher Vorschriften oder gerichtlicher Anordnung gegenüber Behörden oder sonstigen Dritten </w:t>
      </w:r>
      <w:r w:rsidR="00E57CAC" w:rsidRPr="00972D86">
        <w:rPr>
          <w:rFonts w:ascii="Arial" w:eastAsia="Times New Roman" w:hAnsi="Arial" w:cs="Arial"/>
          <w:szCs w:val="24"/>
          <w:lang w:eastAsia="de-DE"/>
        </w:rPr>
        <w:t>offenlegen</w:t>
      </w:r>
      <w:r w:rsidRPr="00972D86">
        <w:rPr>
          <w:rFonts w:ascii="Arial" w:eastAsia="Times New Roman" w:hAnsi="Arial" w:cs="Arial"/>
          <w:szCs w:val="24"/>
          <w:lang w:eastAsia="de-DE"/>
        </w:rPr>
        <w:t xml:space="preserve">, </w:t>
      </w:r>
      <w:r w:rsidR="00CD1D83" w:rsidRPr="00972D86">
        <w:rPr>
          <w:rFonts w:ascii="Arial" w:eastAsia="Times New Roman" w:hAnsi="Arial" w:cs="Arial"/>
          <w:szCs w:val="24"/>
          <w:lang w:eastAsia="de-DE"/>
        </w:rPr>
        <w:t>ist die</w:t>
      </w:r>
      <w:r w:rsidRPr="00972D86">
        <w:rPr>
          <w:rFonts w:ascii="Arial" w:eastAsia="Times New Roman" w:hAnsi="Arial" w:cs="Arial"/>
          <w:szCs w:val="24"/>
          <w:lang w:eastAsia="de-DE"/>
        </w:rPr>
        <w:t xml:space="preserve"> </w:t>
      </w:r>
      <w:r w:rsidR="00CD1D83" w:rsidRPr="00972D86">
        <w:rPr>
          <w:rFonts w:ascii="Arial" w:eastAsia="Times New Roman" w:hAnsi="Arial" w:cs="Arial"/>
          <w:szCs w:val="24"/>
          <w:lang w:eastAsia="de-DE"/>
        </w:rPr>
        <w:t>Gemeinde</w:t>
      </w:r>
      <w:r w:rsidRPr="00972D86">
        <w:rPr>
          <w:rFonts w:ascii="Arial" w:eastAsia="Times New Roman" w:hAnsi="Arial" w:cs="Arial"/>
          <w:szCs w:val="24"/>
          <w:lang w:eastAsia="de-DE"/>
        </w:rPr>
        <w:t xml:space="preserve"> vor Offenlegung unverzüglich schriftlich zu informieren und es sind - im Rahmen bestehender Möglichkeiten - in Absprache Maßnahmen zur Verhinderung der Offenlegung zu ergreifen. </w:t>
      </w:r>
    </w:p>
    <w:p w14:paraId="6ED7EE00" w14:textId="77777777" w:rsidR="00FA1D6E" w:rsidRPr="00972D86" w:rsidRDefault="00FA1D6E" w:rsidP="00FA1D6E">
      <w:pPr>
        <w:spacing w:before="120" w:after="0" w:line="240" w:lineRule="auto"/>
        <w:rPr>
          <w:rFonts w:ascii="Arial" w:eastAsia="Times New Roman" w:hAnsi="Arial" w:cs="Arial"/>
          <w:szCs w:val="24"/>
          <w:lang w:eastAsia="de-DE"/>
        </w:rPr>
      </w:pPr>
    </w:p>
    <w:p w14:paraId="6CD2675D" w14:textId="77777777" w:rsidR="00FA1D6E" w:rsidRPr="00972D86" w:rsidRDefault="00FA1D6E" w:rsidP="00FA1D6E">
      <w:pPr>
        <w:keepNext/>
        <w:numPr>
          <w:ilvl w:val="0"/>
          <w:numId w:val="32"/>
        </w:numPr>
        <w:spacing w:before="120" w:after="0" w:line="240" w:lineRule="auto"/>
        <w:jc w:val="left"/>
        <w:outlineLvl w:val="0"/>
        <w:rPr>
          <w:rFonts w:ascii="Arial" w:eastAsia="Times New Roman" w:hAnsi="Arial" w:cs="Arial"/>
          <w:b/>
          <w:szCs w:val="24"/>
          <w:lang w:eastAsia="de-DE"/>
        </w:rPr>
      </w:pPr>
      <w:r w:rsidRPr="00972D86">
        <w:rPr>
          <w:rFonts w:ascii="Arial" w:eastAsia="Times New Roman" w:hAnsi="Arial" w:cs="Arial"/>
          <w:b/>
          <w:szCs w:val="24"/>
          <w:lang w:eastAsia="de-DE"/>
        </w:rPr>
        <w:t>Rechte an Informationen</w:t>
      </w:r>
    </w:p>
    <w:p w14:paraId="5ED4543E" w14:textId="77777777" w:rsidR="00FA1D6E" w:rsidRPr="00972D86" w:rsidRDefault="00FA1D6E" w:rsidP="00FA1D6E">
      <w:pPr>
        <w:numPr>
          <w:ilvl w:val="0"/>
          <w:numId w:val="34"/>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Dem Bewerber ist bekannt, dass ihm mit der Übergabe der Informationen ausschließlich das Recht eingeräumt wird, die Informationen im Rahmen des Projekts zu nutzen. Darüber hinaus werden in zeitlicher, örtlicher und sonstiger Hinsicht keinerlei Rechte eingeräumt.</w:t>
      </w:r>
    </w:p>
    <w:p w14:paraId="12B0B94D" w14:textId="79A43675" w:rsidR="00FA1D6E" w:rsidRPr="00972D86" w:rsidRDefault="00FA1D6E" w:rsidP="00FA1D6E">
      <w:pPr>
        <w:numPr>
          <w:ilvl w:val="0"/>
          <w:numId w:val="34"/>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Beabsichtigt der Bewerber, auf die Aufforderung zur Angebotsabgabe hin kein Angebot abzugeben, hat er dies de</w:t>
      </w:r>
      <w:r w:rsidR="00CD1D83" w:rsidRPr="00972D86">
        <w:rPr>
          <w:rFonts w:ascii="Arial" w:eastAsia="Times New Roman" w:hAnsi="Arial" w:cs="Arial"/>
          <w:szCs w:val="24"/>
          <w:lang w:eastAsia="de-DE"/>
        </w:rPr>
        <w:t>r Gemeinde</w:t>
      </w:r>
      <w:r w:rsidRPr="00972D86">
        <w:rPr>
          <w:rFonts w:ascii="Arial" w:eastAsia="Times New Roman" w:hAnsi="Arial" w:cs="Arial"/>
          <w:szCs w:val="24"/>
          <w:lang w:eastAsia="de-DE"/>
        </w:rPr>
        <w:t xml:space="preserve"> mitzuteilen</w:t>
      </w:r>
      <w:r w:rsidR="007D7259" w:rsidRPr="00972D86">
        <w:rPr>
          <w:rFonts w:ascii="Arial" w:eastAsia="Times New Roman" w:hAnsi="Arial" w:cs="Arial"/>
          <w:szCs w:val="24"/>
          <w:lang w:eastAsia="de-DE"/>
        </w:rPr>
        <w:t>.</w:t>
      </w:r>
      <w:r w:rsidRPr="00972D86">
        <w:rPr>
          <w:rFonts w:ascii="Arial" w:eastAsia="Times New Roman" w:hAnsi="Arial" w:cs="Arial"/>
          <w:szCs w:val="24"/>
          <w:lang w:eastAsia="de-DE"/>
        </w:rPr>
        <w:t xml:space="preserve"> Das </w:t>
      </w:r>
      <w:r w:rsidR="00940377" w:rsidRPr="00972D86">
        <w:rPr>
          <w:rFonts w:ascii="Arial" w:eastAsia="Times New Roman" w:hAnsi="Arial" w:cs="Arial"/>
          <w:szCs w:val="24"/>
          <w:lang w:eastAsia="de-DE"/>
        </w:rPr>
        <w:t>G</w:t>
      </w:r>
      <w:r w:rsidRPr="00972D86">
        <w:rPr>
          <w:rFonts w:ascii="Arial" w:eastAsia="Times New Roman" w:hAnsi="Arial" w:cs="Arial"/>
          <w:szCs w:val="24"/>
          <w:lang w:eastAsia="de-DE"/>
        </w:rPr>
        <w:t xml:space="preserve">leiche gilt für den Fall des Abbruchs oder der Nichtaufnahme von Gesprächen. </w:t>
      </w:r>
      <w:r w:rsidR="003F149A" w:rsidRPr="00972D86">
        <w:rPr>
          <w:rFonts w:ascii="Arial" w:eastAsia="Times New Roman" w:hAnsi="Arial" w:cs="Arial"/>
          <w:szCs w:val="24"/>
          <w:lang w:eastAsia="de-DE"/>
        </w:rPr>
        <w:t>Der Bewerber hat in diesem Fall die erlangten vertraulichen Informationen zu vernichten bzw. dauerhaft zu löschen und dies auf Aufforderung der Gemeinde zu bestätigen.</w:t>
      </w:r>
    </w:p>
    <w:p w14:paraId="20C16C3B" w14:textId="77777777" w:rsidR="00FA1D6E" w:rsidRPr="00972D86" w:rsidRDefault="00FA1D6E" w:rsidP="00FA1D6E">
      <w:pPr>
        <w:spacing w:before="120" w:after="0" w:line="240" w:lineRule="auto"/>
        <w:rPr>
          <w:rFonts w:ascii="Arial" w:eastAsia="Times New Roman" w:hAnsi="Arial" w:cs="Arial"/>
          <w:szCs w:val="24"/>
          <w:lang w:eastAsia="de-DE"/>
        </w:rPr>
      </w:pPr>
    </w:p>
    <w:p w14:paraId="3761E22F" w14:textId="77777777" w:rsidR="00FA1D6E" w:rsidRPr="00972D86" w:rsidRDefault="00FA1D6E" w:rsidP="00FA1D6E">
      <w:pPr>
        <w:keepNext/>
        <w:numPr>
          <w:ilvl w:val="0"/>
          <w:numId w:val="32"/>
        </w:numPr>
        <w:spacing w:before="120" w:after="0" w:line="240" w:lineRule="auto"/>
        <w:jc w:val="left"/>
        <w:outlineLvl w:val="0"/>
        <w:rPr>
          <w:rFonts w:ascii="Arial" w:eastAsia="Times New Roman" w:hAnsi="Arial" w:cs="Arial"/>
          <w:b/>
          <w:szCs w:val="24"/>
          <w:lang w:eastAsia="de-DE"/>
        </w:rPr>
      </w:pPr>
      <w:r w:rsidRPr="00972D86">
        <w:rPr>
          <w:rFonts w:ascii="Arial" w:eastAsia="Times New Roman" w:hAnsi="Arial" w:cs="Arial"/>
          <w:b/>
          <w:szCs w:val="24"/>
          <w:lang w:eastAsia="de-DE"/>
        </w:rPr>
        <w:t>Schlussbestimmungen</w:t>
      </w:r>
    </w:p>
    <w:p w14:paraId="412EFB3E" w14:textId="07BD0482" w:rsidR="00FA1D6E" w:rsidRPr="00972D86" w:rsidRDefault="00FA1D6E" w:rsidP="00FA1D6E">
      <w:pPr>
        <w:numPr>
          <w:ilvl w:val="0"/>
          <w:numId w:val="35"/>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Diese Verpflichtungserklärung wird mit Unterzeichnung durch den Bewerber wirksam und gilt für die Dauer von 10 Jahren. Die Verpflichtung endet vorzeitig mit dem Abschluss</w:t>
      </w:r>
      <w:r w:rsidR="007D7259" w:rsidRPr="00972D86">
        <w:rPr>
          <w:rFonts w:ascii="Arial" w:eastAsia="Times New Roman" w:hAnsi="Arial" w:cs="Arial"/>
          <w:szCs w:val="24"/>
          <w:lang w:eastAsia="de-DE"/>
        </w:rPr>
        <w:t xml:space="preserve"> eines Wärmekonzessionsvertrags</w:t>
      </w:r>
      <w:r w:rsidR="0010392B" w:rsidRPr="00972D86">
        <w:rPr>
          <w:rFonts w:ascii="Arial" w:eastAsia="Times New Roman" w:hAnsi="Arial" w:cs="Arial"/>
          <w:szCs w:val="24"/>
          <w:lang w:eastAsia="de-DE"/>
        </w:rPr>
        <w:t xml:space="preserve">, </w:t>
      </w:r>
      <w:r w:rsidRPr="00972D86">
        <w:rPr>
          <w:rFonts w:ascii="Arial" w:eastAsia="Times New Roman" w:hAnsi="Arial" w:cs="Arial"/>
          <w:szCs w:val="24"/>
          <w:lang w:eastAsia="de-DE"/>
        </w:rPr>
        <w:t>durch den sich der Bewerber zur vertraulichen Behandlung der von de</w:t>
      </w:r>
      <w:r w:rsidR="00CD1D83" w:rsidRPr="00972D86">
        <w:rPr>
          <w:rFonts w:ascii="Arial" w:eastAsia="Times New Roman" w:hAnsi="Arial" w:cs="Arial"/>
          <w:szCs w:val="24"/>
          <w:lang w:eastAsia="de-DE"/>
        </w:rPr>
        <w:t>r Gemeinde</w:t>
      </w:r>
      <w:r w:rsidRPr="00972D86">
        <w:rPr>
          <w:rFonts w:ascii="Arial" w:eastAsia="Times New Roman" w:hAnsi="Arial" w:cs="Arial"/>
          <w:szCs w:val="24"/>
          <w:lang w:eastAsia="de-DE"/>
        </w:rPr>
        <w:t xml:space="preserve"> überlassenen Informationen verpflichtet.</w:t>
      </w:r>
    </w:p>
    <w:p w14:paraId="42694F04" w14:textId="67858812" w:rsidR="00FA1D6E" w:rsidRPr="00972D86" w:rsidRDefault="00FA1D6E" w:rsidP="00FA1D6E">
      <w:pPr>
        <w:numPr>
          <w:ilvl w:val="0"/>
          <w:numId w:val="35"/>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t>Sollte eine Bestimmung dieser Verpflichtungserklärung rechtlich unwirksam sein oder werden, wir</w:t>
      </w:r>
      <w:r w:rsidR="00E57CAC" w:rsidRPr="00972D86">
        <w:rPr>
          <w:rFonts w:ascii="Arial" w:eastAsia="Times New Roman" w:hAnsi="Arial" w:cs="Arial"/>
          <w:szCs w:val="24"/>
          <w:lang w:eastAsia="de-DE"/>
        </w:rPr>
        <w:t>d</w:t>
      </w:r>
      <w:r w:rsidRPr="00972D86">
        <w:rPr>
          <w:rFonts w:ascii="Arial" w:eastAsia="Times New Roman" w:hAnsi="Arial" w:cs="Arial"/>
          <w:szCs w:val="24"/>
          <w:lang w:eastAsia="de-DE"/>
        </w:rPr>
        <w:t xml:space="preserve"> die Gültigkeit der restlichen Bestimmungen der Erklärung hierdurch nicht berührt. Vielmehr wird die unwirksame Bestimmung rückwirkend durch eine wirksame ersetzen, die deren Sinn und Zweck möglichst </w:t>
      </w:r>
      <w:r w:rsidR="00933983" w:rsidRPr="00972D86">
        <w:rPr>
          <w:rFonts w:ascii="Arial" w:eastAsia="Times New Roman" w:hAnsi="Arial" w:cs="Arial"/>
          <w:szCs w:val="24"/>
          <w:lang w:eastAsia="de-DE"/>
        </w:rPr>
        <w:t>nahekommt</w:t>
      </w:r>
      <w:r w:rsidRPr="00972D86">
        <w:rPr>
          <w:rFonts w:ascii="Arial" w:eastAsia="Times New Roman" w:hAnsi="Arial" w:cs="Arial"/>
          <w:szCs w:val="24"/>
          <w:lang w:eastAsia="de-DE"/>
        </w:rPr>
        <w:t xml:space="preserve">. </w:t>
      </w:r>
    </w:p>
    <w:p w14:paraId="42396CBB" w14:textId="35CC987C" w:rsidR="007626CF" w:rsidRPr="00972D86" w:rsidRDefault="00FA1D6E" w:rsidP="007626CF">
      <w:pPr>
        <w:numPr>
          <w:ilvl w:val="0"/>
          <w:numId w:val="35"/>
        </w:numPr>
        <w:spacing w:before="120" w:after="0" w:line="240" w:lineRule="auto"/>
        <w:jc w:val="left"/>
        <w:rPr>
          <w:rFonts w:ascii="Arial" w:eastAsia="Times New Roman" w:hAnsi="Arial" w:cs="Arial"/>
          <w:szCs w:val="24"/>
          <w:lang w:eastAsia="de-DE"/>
        </w:rPr>
      </w:pPr>
      <w:r w:rsidRPr="00972D86">
        <w:rPr>
          <w:rFonts w:ascii="Arial" w:eastAsia="Times New Roman" w:hAnsi="Arial" w:cs="Arial"/>
          <w:szCs w:val="24"/>
          <w:lang w:eastAsia="de-DE"/>
        </w:rPr>
        <w:lastRenderedPageBreak/>
        <w:t xml:space="preserve">Diese Verpflichtungserklärung unterliegt </w:t>
      </w:r>
      <w:r w:rsidR="00CD1D83" w:rsidRPr="00972D86">
        <w:rPr>
          <w:rFonts w:ascii="Arial" w:eastAsia="Times New Roman" w:hAnsi="Arial" w:cs="Arial"/>
          <w:szCs w:val="24"/>
          <w:lang w:eastAsia="de-DE"/>
        </w:rPr>
        <w:t>deutschem</w:t>
      </w:r>
      <w:r w:rsidRPr="00972D86">
        <w:rPr>
          <w:rFonts w:ascii="Arial" w:eastAsia="Times New Roman" w:hAnsi="Arial" w:cs="Arial"/>
          <w:szCs w:val="24"/>
          <w:lang w:eastAsia="de-DE"/>
        </w:rPr>
        <w:t xml:space="preserve"> Recht. Für sämtliche Streitigkeiten, die sich aus dieser Erklärung oder über deren Wirksamkeit ergeben, gilt als ausschließlicher Gerichtsstand </w:t>
      </w:r>
      <w:r w:rsidR="006E1CE7" w:rsidRPr="00972D86">
        <w:rPr>
          <w:rFonts w:ascii="Arial" w:eastAsia="Times New Roman" w:hAnsi="Arial" w:cs="Arial"/>
          <w:szCs w:val="24"/>
          <w:lang w:eastAsia="de-DE"/>
        </w:rPr>
        <w:t>Ravensburg</w:t>
      </w:r>
      <w:r w:rsidRPr="00972D86">
        <w:rPr>
          <w:rFonts w:ascii="Arial" w:eastAsia="Times New Roman" w:hAnsi="Arial" w:cs="Arial"/>
          <w:szCs w:val="24"/>
          <w:lang w:eastAsia="de-DE"/>
        </w:rPr>
        <w:t xml:space="preserve">. </w:t>
      </w:r>
    </w:p>
    <w:p w14:paraId="4481AC3C" w14:textId="77777777" w:rsidR="00FA1D6E" w:rsidRPr="00972D86" w:rsidRDefault="00FA1D6E" w:rsidP="00FA1D6E">
      <w:pPr>
        <w:spacing w:before="120" w:after="0" w:line="240" w:lineRule="auto"/>
        <w:rPr>
          <w:rFonts w:ascii="Arial" w:eastAsia="Times New Roman" w:hAnsi="Arial" w:cs="Arial"/>
          <w:szCs w:val="24"/>
          <w:lang w:eastAsia="de-DE"/>
        </w:rPr>
      </w:pPr>
    </w:p>
    <w:p w14:paraId="3DB958A8" w14:textId="77777777" w:rsidR="00FA1D6E" w:rsidRPr="00972D86" w:rsidRDefault="00FA1D6E" w:rsidP="00FA1D6E">
      <w:pPr>
        <w:spacing w:before="120" w:after="0" w:line="240" w:lineRule="auto"/>
        <w:rPr>
          <w:rFonts w:ascii="Arial" w:eastAsia="Times New Roman" w:hAnsi="Arial" w:cs="Arial"/>
          <w:szCs w:val="24"/>
          <w:lang w:eastAsia="de-DE"/>
        </w:rPr>
      </w:pPr>
    </w:p>
    <w:p w14:paraId="0A8AFD3A" w14:textId="77777777" w:rsidR="00FA1D6E" w:rsidRPr="00972D86" w:rsidRDefault="00FA1D6E" w:rsidP="00FA1D6E">
      <w:pPr>
        <w:tabs>
          <w:tab w:val="left" w:pos="5103"/>
        </w:tabs>
        <w:spacing w:before="120" w:after="0" w:line="240" w:lineRule="auto"/>
        <w:rPr>
          <w:rFonts w:ascii="Arial" w:eastAsia="Times New Roman" w:hAnsi="Arial" w:cs="Arial"/>
          <w:szCs w:val="24"/>
          <w:lang w:eastAsia="de-DE"/>
        </w:rPr>
      </w:pPr>
      <w:r w:rsidRPr="00972D86">
        <w:rPr>
          <w:rFonts w:ascii="Arial" w:eastAsia="Times New Roman" w:hAnsi="Arial" w:cs="Arial"/>
          <w:szCs w:val="24"/>
          <w:lang w:eastAsia="de-DE"/>
        </w:rPr>
        <w:t>_________________, den _</w:t>
      </w:r>
      <w:proofErr w:type="gramStart"/>
      <w:r w:rsidRPr="00972D86">
        <w:rPr>
          <w:rFonts w:ascii="Arial" w:eastAsia="Times New Roman" w:hAnsi="Arial" w:cs="Arial"/>
          <w:szCs w:val="24"/>
          <w:lang w:eastAsia="de-DE"/>
        </w:rPr>
        <w:t>_ .</w:t>
      </w:r>
      <w:proofErr w:type="gramEnd"/>
      <w:r w:rsidRPr="00972D86">
        <w:rPr>
          <w:rFonts w:ascii="Arial" w:eastAsia="Times New Roman" w:hAnsi="Arial" w:cs="Arial"/>
          <w:szCs w:val="24"/>
          <w:lang w:eastAsia="de-DE"/>
        </w:rPr>
        <w:t xml:space="preserve"> __ . ____</w:t>
      </w:r>
    </w:p>
    <w:p w14:paraId="6E9BD647" w14:textId="77777777" w:rsidR="00A92F05" w:rsidRPr="00972D86" w:rsidRDefault="00A92F05" w:rsidP="008F5C03">
      <w:pPr>
        <w:pStyle w:val="Zeilenabstandeinfac"/>
        <w:rPr>
          <w:rFonts w:ascii="Arial" w:hAnsi="Arial" w:cs="Arial"/>
        </w:rPr>
      </w:pPr>
    </w:p>
    <w:sectPr w:rsidR="00A92F05" w:rsidRPr="00972D8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48219" w14:textId="77777777" w:rsidR="00705D96" w:rsidRDefault="00705D96" w:rsidP="00FA1D6E">
      <w:pPr>
        <w:spacing w:after="0" w:line="240" w:lineRule="auto"/>
      </w:pPr>
      <w:r>
        <w:separator/>
      </w:r>
    </w:p>
  </w:endnote>
  <w:endnote w:type="continuationSeparator" w:id="0">
    <w:p w14:paraId="39728F14" w14:textId="77777777" w:rsidR="00705D96" w:rsidRDefault="00705D96" w:rsidP="00FA1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B Office">
    <w:altName w:val="Arial"/>
    <w:charset w:val="00"/>
    <w:family w:val="swiss"/>
    <w:pitch w:val="variable"/>
    <w:sig w:usb0="A00000AF" w:usb1="1000204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A9F0D" w14:textId="77777777" w:rsidR="00705D96" w:rsidRDefault="00705D96" w:rsidP="00FA1D6E">
      <w:pPr>
        <w:spacing w:after="0" w:line="240" w:lineRule="auto"/>
      </w:pPr>
      <w:r>
        <w:separator/>
      </w:r>
    </w:p>
  </w:footnote>
  <w:footnote w:type="continuationSeparator" w:id="0">
    <w:p w14:paraId="4139C7DB" w14:textId="77777777" w:rsidR="00705D96" w:rsidRDefault="00705D96" w:rsidP="00FA1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27882"/>
    <w:multiLevelType w:val="singleLevel"/>
    <w:tmpl w:val="79B6C238"/>
    <w:lvl w:ilvl="0">
      <w:start w:val="1"/>
      <w:numFmt w:val="decimal"/>
      <w:lvlText w:val="%1"/>
      <w:lvlJc w:val="left"/>
      <w:pPr>
        <w:tabs>
          <w:tab w:val="num" w:pos="567"/>
        </w:tabs>
        <w:ind w:left="567" w:hanging="567"/>
      </w:pPr>
      <w:rPr>
        <w:rFonts w:ascii="DB Office" w:hAnsi="DB Office" w:hint="default"/>
        <w:b/>
        <w:i w:val="0"/>
        <w:sz w:val="24"/>
      </w:rPr>
    </w:lvl>
  </w:abstractNum>
  <w:abstractNum w:abstractNumId="1" w15:restartNumberingAfterBreak="0">
    <w:nsid w:val="210862C0"/>
    <w:multiLevelType w:val="hybridMultilevel"/>
    <w:tmpl w:val="646CDC6C"/>
    <w:lvl w:ilvl="0" w:tplc="7C764730">
      <w:start w:val="1"/>
      <w:numFmt w:val="decimal"/>
      <w:lvlText w:val="4.%1"/>
      <w:lvlJc w:val="left"/>
      <w:pPr>
        <w:tabs>
          <w:tab w:val="num" w:pos="567"/>
        </w:tabs>
        <w:ind w:left="567" w:hanging="567"/>
      </w:pPr>
      <w:rPr>
        <w:rFonts w:ascii="DB Office" w:hAnsi="DB Office" w:hint="default"/>
        <w:b w:val="0"/>
        <w:i w:val="0"/>
        <w:sz w:val="24"/>
      </w:rPr>
    </w:lvl>
    <w:lvl w:ilvl="1" w:tplc="49664860" w:tentative="1">
      <w:start w:val="1"/>
      <w:numFmt w:val="lowerLetter"/>
      <w:lvlText w:val="%2."/>
      <w:lvlJc w:val="left"/>
      <w:pPr>
        <w:tabs>
          <w:tab w:val="num" w:pos="1440"/>
        </w:tabs>
        <w:ind w:left="1440" w:hanging="360"/>
      </w:pPr>
    </w:lvl>
    <w:lvl w:ilvl="2" w:tplc="FF90DBCA" w:tentative="1">
      <w:start w:val="1"/>
      <w:numFmt w:val="lowerRoman"/>
      <w:lvlText w:val="%3."/>
      <w:lvlJc w:val="right"/>
      <w:pPr>
        <w:tabs>
          <w:tab w:val="num" w:pos="2160"/>
        </w:tabs>
        <w:ind w:left="2160" w:hanging="180"/>
      </w:pPr>
    </w:lvl>
    <w:lvl w:ilvl="3" w:tplc="51F0C212" w:tentative="1">
      <w:start w:val="1"/>
      <w:numFmt w:val="decimal"/>
      <w:lvlText w:val="%4."/>
      <w:lvlJc w:val="left"/>
      <w:pPr>
        <w:tabs>
          <w:tab w:val="num" w:pos="2880"/>
        </w:tabs>
        <w:ind w:left="2880" w:hanging="360"/>
      </w:pPr>
    </w:lvl>
    <w:lvl w:ilvl="4" w:tplc="C3AE9FCA" w:tentative="1">
      <w:start w:val="1"/>
      <w:numFmt w:val="lowerLetter"/>
      <w:lvlText w:val="%5."/>
      <w:lvlJc w:val="left"/>
      <w:pPr>
        <w:tabs>
          <w:tab w:val="num" w:pos="3600"/>
        </w:tabs>
        <w:ind w:left="3600" w:hanging="360"/>
      </w:pPr>
    </w:lvl>
    <w:lvl w:ilvl="5" w:tplc="7A80FF42" w:tentative="1">
      <w:start w:val="1"/>
      <w:numFmt w:val="lowerRoman"/>
      <w:lvlText w:val="%6."/>
      <w:lvlJc w:val="right"/>
      <w:pPr>
        <w:tabs>
          <w:tab w:val="num" w:pos="4320"/>
        </w:tabs>
        <w:ind w:left="4320" w:hanging="180"/>
      </w:pPr>
    </w:lvl>
    <w:lvl w:ilvl="6" w:tplc="1D8A7B8A" w:tentative="1">
      <w:start w:val="1"/>
      <w:numFmt w:val="decimal"/>
      <w:lvlText w:val="%7."/>
      <w:lvlJc w:val="left"/>
      <w:pPr>
        <w:tabs>
          <w:tab w:val="num" w:pos="5040"/>
        </w:tabs>
        <w:ind w:left="5040" w:hanging="360"/>
      </w:pPr>
    </w:lvl>
    <w:lvl w:ilvl="7" w:tplc="BD90EF2A" w:tentative="1">
      <w:start w:val="1"/>
      <w:numFmt w:val="lowerLetter"/>
      <w:lvlText w:val="%8."/>
      <w:lvlJc w:val="left"/>
      <w:pPr>
        <w:tabs>
          <w:tab w:val="num" w:pos="5760"/>
        </w:tabs>
        <w:ind w:left="5760" w:hanging="360"/>
      </w:pPr>
    </w:lvl>
    <w:lvl w:ilvl="8" w:tplc="B51EF622" w:tentative="1">
      <w:start w:val="1"/>
      <w:numFmt w:val="lowerRoman"/>
      <w:lvlText w:val="%9."/>
      <w:lvlJc w:val="right"/>
      <w:pPr>
        <w:tabs>
          <w:tab w:val="num" w:pos="6480"/>
        </w:tabs>
        <w:ind w:left="6480" w:hanging="180"/>
      </w:pPr>
    </w:lvl>
  </w:abstractNum>
  <w:abstractNum w:abstractNumId="2" w15:restartNumberingAfterBreak="0">
    <w:nsid w:val="26094FC1"/>
    <w:multiLevelType w:val="hybridMultilevel"/>
    <w:tmpl w:val="BF42E4F8"/>
    <w:lvl w:ilvl="0" w:tplc="59769A94">
      <w:start w:val="1"/>
      <w:numFmt w:val="bullet"/>
      <w:lvlText w:val=""/>
      <w:lvlJc w:val="left"/>
      <w:pPr>
        <w:tabs>
          <w:tab w:val="num" w:pos="927"/>
        </w:tabs>
        <w:ind w:left="927" w:hanging="360"/>
      </w:pPr>
      <w:rPr>
        <w:rFonts w:ascii="Symbol" w:hAnsi="Symbol" w:hint="default"/>
      </w:rPr>
    </w:lvl>
    <w:lvl w:ilvl="1" w:tplc="04070019" w:tentative="1">
      <w:start w:val="1"/>
      <w:numFmt w:val="bullet"/>
      <w:lvlText w:val="o"/>
      <w:lvlJc w:val="left"/>
      <w:pPr>
        <w:tabs>
          <w:tab w:val="num" w:pos="1647"/>
        </w:tabs>
        <w:ind w:left="1647" w:hanging="360"/>
      </w:pPr>
      <w:rPr>
        <w:rFonts w:ascii="Courier New" w:hAnsi="Courier New" w:cs="Courier New" w:hint="default"/>
      </w:rPr>
    </w:lvl>
    <w:lvl w:ilvl="2" w:tplc="0407001B" w:tentative="1">
      <w:start w:val="1"/>
      <w:numFmt w:val="bullet"/>
      <w:lvlText w:val=""/>
      <w:lvlJc w:val="left"/>
      <w:pPr>
        <w:tabs>
          <w:tab w:val="num" w:pos="2367"/>
        </w:tabs>
        <w:ind w:left="2367" w:hanging="360"/>
      </w:pPr>
      <w:rPr>
        <w:rFonts w:ascii="Wingdings" w:hAnsi="Wingdings" w:hint="default"/>
      </w:rPr>
    </w:lvl>
    <w:lvl w:ilvl="3" w:tplc="0407000F" w:tentative="1">
      <w:start w:val="1"/>
      <w:numFmt w:val="bullet"/>
      <w:lvlText w:val=""/>
      <w:lvlJc w:val="left"/>
      <w:pPr>
        <w:tabs>
          <w:tab w:val="num" w:pos="3087"/>
        </w:tabs>
        <w:ind w:left="3087" w:hanging="360"/>
      </w:pPr>
      <w:rPr>
        <w:rFonts w:ascii="Symbol" w:hAnsi="Symbol" w:hint="default"/>
      </w:rPr>
    </w:lvl>
    <w:lvl w:ilvl="4" w:tplc="04070019" w:tentative="1">
      <w:start w:val="1"/>
      <w:numFmt w:val="bullet"/>
      <w:lvlText w:val="o"/>
      <w:lvlJc w:val="left"/>
      <w:pPr>
        <w:tabs>
          <w:tab w:val="num" w:pos="3807"/>
        </w:tabs>
        <w:ind w:left="3807" w:hanging="360"/>
      </w:pPr>
      <w:rPr>
        <w:rFonts w:ascii="Courier New" w:hAnsi="Courier New" w:cs="Courier New" w:hint="default"/>
      </w:rPr>
    </w:lvl>
    <w:lvl w:ilvl="5" w:tplc="0407001B" w:tentative="1">
      <w:start w:val="1"/>
      <w:numFmt w:val="bullet"/>
      <w:lvlText w:val=""/>
      <w:lvlJc w:val="left"/>
      <w:pPr>
        <w:tabs>
          <w:tab w:val="num" w:pos="4527"/>
        </w:tabs>
        <w:ind w:left="4527" w:hanging="360"/>
      </w:pPr>
      <w:rPr>
        <w:rFonts w:ascii="Wingdings" w:hAnsi="Wingdings" w:hint="default"/>
      </w:rPr>
    </w:lvl>
    <w:lvl w:ilvl="6" w:tplc="0407000F" w:tentative="1">
      <w:start w:val="1"/>
      <w:numFmt w:val="bullet"/>
      <w:lvlText w:val=""/>
      <w:lvlJc w:val="left"/>
      <w:pPr>
        <w:tabs>
          <w:tab w:val="num" w:pos="5247"/>
        </w:tabs>
        <w:ind w:left="5247" w:hanging="360"/>
      </w:pPr>
      <w:rPr>
        <w:rFonts w:ascii="Symbol" w:hAnsi="Symbol" w:hint="default"/>
      </w:rPr>
    </w:lvl>
    <w:lvl w:ilvl="7" w:tplc="04070019" w:tentative="1">
      <w:start w:val="1"/>
      <w:numFmt w:val="bullet"/>
      <w:lvlText w:val="o"/>
      <w:lvlJc w:val="left"/>
      <w:pPr>
        <w:tabs>
          <w:tab w:val="num" w:pos="5967"/>
        </w:tabs>
        <w:ind w:left="5967" w:hanging="360"/>
      </w:pPr>
      <w:rPr>
        <w:rFonts w:ascii="Courier New" w:hAnsi="Courier New" w:cs="Courier New" w:hint="default"/>
      </w:rPr>
    </w:lvl>
    <w:lvl w:ilvl="8" w:tplc="0407001B"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2982254A"/>
    <w:multiLevelType w:val="hybridMultilevel"/>
    <w:tmpl w:val="5890FD8A"/>
    <w:lvl w:ilvl="0" w:tplc="32BA95B2">
      <w:start w:val="2"/>
      <w:numFmt w:val="bullet"/>
      <w:lvlText w:val="-"/>
      <w:lvlJc w:val="left"/>
      <w:pPr>
        <w:ind w:left="927" w:hanging="360"/>
      </w:pPr>
      <w:rPr>
        <w:rFonts w:ascii="DB Office" w:eastAsia="Times New Roman" w:hAnsi="DB Office"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31D20D8A"/>
    <w:multiLevelType w:val="multilevel"/>
    <w:tmpl w:val="C61A567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134"/>
        </w:tabs>
        <w:ind w:left="1134"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5" w15:restartNumberingAfterBreak="0">
    <w:nsid w:val="34090ADC"/>
    <w:multiLevelType w:val="hybridMultilevel"/>
    <w:tmpl w:val="993E6E5A"/>
    <w:lvl w:ilvl="0" w:tplc="D160081A">
      <w:start w:val="1"/>
      <w:numFmt w:val="bullet"/>
      <w:pStyle w:val="Aufzhlungszeichen"/>
      <w:lvlText w:val=""/>
      <w:lvlJc w:val="left"/>
      <w:pPr>
        <w:ind w:left="428" w:hanging="360"/>
      </w:pPr>
      <w:rPr>
        <w:rFonts w:ascii="Symbol" w:hAnsi="Symbol" w:hint="default"/>
      </w:rPr>
    </w:lvl>
    <w:lvl w:ilvl="1" w:tplc="04070003">
      <w:start w:val="1"/>
      <w:numFmt w:val="bullet"/>
      <w:lvlText w:val="o"/>
      <w:lvlJc w:val="left"/>
      <w:pPr>
        <w:ind w:left="1148" w:hanging="360"/>
      </w:pPr>
      <w:rPr>
        <w:rFonts w:ascii="Courier New" w:hAnsi="Courier New" w:cs="Courier New" w:hint="default"/>
      </w:rPr>
    </w:lvl>
    <w:lvl w:ilvl="2" w:tplc="04070005" w:tentative="1">
      <w:start w:val="1"/>
      <w:numFmt w:val="bullet"/>
      <w:lvlText w:val=""/>
      <w:lvlJc w:val="left"/>
      <w:pPr>
        <w:ind w:left="1868" w:hanging="360"/>
      </w:pPr>
      <w:rPr>
        <w:rFonts w:ascii="Wingdings" w:hAnsi="Wingdings" w:hint="default"/>
      </w:rPr>
    </w:lvl>
    <w:lvl w:ilvl="3" w:tplc="04070001" w:tentative="1">
      <w:start w:val="1"/>
      <w:numFmt w:val="bullet"/>
      <w:lvlText w:val=""/>
      <w:lvlJc w:val="left"/>
      <w:pPr>
        <w:ind w:left="2588" w:hanging="360"/>
      </w:pPr>
      <w:rPr>
        <w:rFonts w:ascii="Symbol" w:hAnsi="Symbol" w:hint="default"/>
      </w:rPr>
    </w:lvl>
    <w:lvl w:ilvl="4" w:tplc="04070003" w:tentative="1">
      <w:start w:val="1"/>
      <w:numFmt w:val="bullet"/>
      <w:lvlText w:val="o"/>
      <w:lvlJc w:val="left"/>
      <w:pPr>
        <w:ind w:left="3308" w:hanging="360"/>
      </w:pPr>
      <w:rPr>
        <w:rFonts w:ascii="Courier New" w:hAnsi="Courier New" w:cs="Courier New" w:hint="default"/>
      </w:rPr>
    </w:lvl>
    <w:lvl w:ilvl="5" w:tplc="04070005" w:tentative="1">
      <w:start w:val="1"/>
      <w:numFmt w:val="bullet"/>
      <w:lvlText w:val=""/>
      <w:lvlJc w:val="left"/>
      <w:pPr>
        <w:ind w:left="4028" w:hanging="360"/>
      </w:pPr>
      <w:rPr>
        <w:rFonts w:ascii="Wingdings" w:hAnsi="Wingdings" w:hint="default"/>
      </w:rPr>
    </w:lvl>
    <w:lvl w:ilvl="6" w:tplc="04070001" w:tentative="1">
      <w:start w:val="1"/>
      <w:numFmt w:val="bullet"/>
      <w:lvlText w:val=""/>
      <w:lvlJc w:val="left"/>
      <w:pPr>
        <w:ind w:left="4748" w:hanging="360"/>
      </w:pPr>
      <w:rPr>
        <w:rFonts w:ascii="Symbol" w:hAnsi="Symbol" w:hint="default"/>
      </w:rPr>
    </w:lvl>
    <w:lvl w:ilvl="7" w:tplc="04070003" w:tentative="1">
      <w:start w:val="1"/>
      <w:numFmt w:val="bullet"/>
      <w:lvlText w:val="o"/>
      <w:lvlJc w:val="left"/>
      <w:pPr>
        <w:ind w:left="5468" w:hanging="360"/>
      </w:pPr>
      <w:rPr>
        <w:rFonts w:ascii="Courier New" w:hAnsi="Courier New" w:cs="Courier New" w:hint="default"/>
      </w:rPr>
    </w:lvl>
    <w:lvl w:ilvl="8" w:tplc="04070005" w:tentative="1">
      <w:start w:val="1"/>
      <w:numFmt w:val="bullet"/>
      <w:lvlText w:val=""/>
      <w:lvlJc w:val="left"/>
      <w:pPr>
        <w:ind w:left="6188" w:hanging="360"/>
      </w:pPr>
      <w:rPr>
        <w:rFonts w:ascii="Wingdings" w:hAnsi="Wingdings" w:hint="default"/>
      </w:rPr>
    </w:lvl>
  </w:abstractNum>
  <w:abstractNum w:abstractNumId="6" w15:restartNumberingAfterBreak="0">
    <w:nsid w:val="3F95EE8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6D73039"/>
    <w:multiLevelType w:val="singleLevel"/>
    <w:tmpl w:val="7688BDE6"/>
    <w:lvl w:ilvl="0">
      <w:start w:val="1"/>
      <w:numFmt w:val="decimal"/>
      <w:lvlText w:val="2.%1"/>
      <w:lvlJc w:val="left"/>
      <w:pPr>
        <w:tabs>
          <w:tab w:val="num" w:pos="567"/>
        </w:tabs>
        <w:ind w:left="567" w:hanging="567"/>
      </w:pPr>
      <w:rPr>
        <w:rFonts w:ascii="DB Office" w:hAnsi="DB Office" w:hint="default"/>
        <w:b w:val="0"/>
        <w:i w:val="0"/>
        <w:sz w:val="24"/>
      </w:rPr>
    </w:lvl>
  </w:abstractNum>
  <w:abstractNum w:abstractNumId="8" w15:restartNumberingAfterBreak="0">
    <w:nsid w:val="6F6D6D52"/>
    <w:multiLevelType w:val="hybridMultilevel"/>
    <w:tmpl w:val="C0ECB9FE"/>
    <w:lvl w:ilvl="0" w:tplc="BB762536">
      <w:start w:val="1"/>
      <w:numFmt w:val="decimal"/>
      <w:lvlText w:val="3.%1"/>
      <w:lvlJc w:val="left"/>
      <w:pPr>
        <w:tabs>
          <w:tab w:val="num" w:pos="567"/>
        </w:tabs>
        <w:ind w:left="567" w:hanging="567"/>
      </w:pPr>
      <w:rPr>
        <w:rFonts w:ascii="DB Office" w:hAnsi="DB Office" w:hint="default"/>
        <w:b w:val="0"/>
        <w:i w:val="0"/>
        <w:sz w:val="24"/>
      </w:rPr>
    </w:lvl>
    <w:lvl w:ilvl="1" w:tplc="F50C6488" w:tentative="1">
      <w:start w:val="1"/>
      <w:numFmt w:val="lowerLetter"/>
      <w:lvlText w:val="%2."/>
      <w:lvlJc w:val="left"/>
      <w:pPr>
        <w:tabs>
          <w:tab w:val="num" w:pos="1440"/>
        </w:tabs>
        <w:ind w:left="1440" w:hanging="360"/>
      </w:pPr>
    </w:lvl>
    <w:lvl w:ilvl="2" w:tplc="36E67F76" w:tentative="1">
      <w:start w:val="1"/>
      <w:numFmt w:val="lowerRoman"/>
      <w:lvlText w:val="%3."/>
      <w:lvlJc w:val="right"/>
      <w:pPr>
        <w:tabs>
          <w:tab w:val="num" w:pos="2160"/>
        </w:tabs>
        <w:ind w:left="2160" w:hanging="180"/>
      </w:pPr>
    </w:lvl>
    <w:lvl w:ilvl="3" w:tplc="6EF883E8" w:tentative="1">
      <w:start w:val="1"/>
      <w:numFmt w:val="decimal"/>
      <w:lvlText w:val="%4."/>
      <w:lvlJc w:val="left"/>
      <w:pPr>
        <w:tabs>
          <w:tab w:val="num" w:pos="2880"/>
        </w:tabs>
        <w:ind w:left="2880" w:hanging="360"/>
      </w:pPr>
    </w:lvl>
    <w:lvl w:ilvl="4" w:tplc="BC849462" w:tentative="1">
      <w:start w:val="1"/>
      <w:numFmt w:val="lowerLetter"/>
      <w:lvlText w:val="%5."/>
      <w:lvlJc w:val="left"/>
      <w:pPr>
        <w:tabs>
          <w:tab w:val="num" w:pos="3600"/>
        </w:tabs>
        <w:ind w:left="3600" w:hanging="360"/>
      </w:pPr>
    </w:lvl>
    <w:lvl w:ilvl="5" w:tplc="F4285A8C" w:tentative="1">
      <w:start w:val="1"/>
      <w:numFmt w:val="lowerRoman"/>
      <w:lvlText w:val="%6."/>
      <w:lvlJc w:val="right"/>
      <w:pPr>
        <w:tabs>
          <w:tab w:val="num" w:pos="4320"/>
        </w:tabs>
        <w:ind w:left="4320" w:hanging="180"/>
      </w:pPr>
    </w:lvl>
    <w:lvl w:ilvl="6" w:tplc="2C38E436" w:tentative="1">
      <w:start w:val="1"/>
      <w:numFmt w:val="decimal"/>
      <w:lvlText w:val="%7."/>
      <w:lvlJc w:val="left"/>
      <w:pPr>
        <w:tabs>
          <w:tab w:val="num" w:pos="5040"/>
        </w:tabs>
        <w:ind w:left="5040" w:hanging="360"/>
      </w:pPr>
    </w:lvl>
    <w:lvl w:ilvl="7" w:tplc="6B029DCC" w:tentative="1">
      <w:start w:val="1"/>
      <w:numFmt w:val="lowerLetter"/>
      <w:lvlText w:val="%8."/>
      <w:lvlJc w:val="left"/>
      <w:pPr>
        <w:tabs>
          <w:tab w:val="num" w:pos="5760"/>
        </w:tabs>
        <w:ind w:left="5760" w:hanging="360"/>
      </w:pPr>
    </w:lvl>
    <w:lvl w:ilvl="8" w:tplc="2D6CFB94" w:tentative="1">
      <w:start w:val="1"/>
      <w:numFmt w:val="lowerRoman"/>
      <w:lvlText w:val="%9."/>
      <w:lvlJc w:val="right"/>
      <w:pPr>
        <w:tabs>
          <w:tab w:val="num" w:pos="6480"/>
        </w:tabs>
        <w:ind w:left="6480" w:hanging="180"/>
      </w:pPr>
    </w:lvl>
  </w:abstractNum>
  <w:num w:numId="1" w16cid:durableId="1913657278">
    <w:abstractNumId w:val="4"/>
  </w:num>
  <w:num w:numId="2" w16cid:durableId="1088575164">
    <w:abstractNumId w:val="4"/>
  </w:num>
  <w:num w:numId="3" w16cid:durableId="1851751894">
    <w:abstractNumId w:val="4"/>
  </w:num>
  <w:num w:numId="4" w16cid:durableId="459497702">
    <w:abstractNumId w:val="4"/>
  </w:num>
  <w:num w:numId="5" w16cid:durableId="141238122">
    <w:abstractNumId w:val="4"/>
  </w:num>
  <w:num w:numId="6" w16cid:durableId="1656841072">
    <w:abstractNumId w:val="4"/>
  </w:num>
  <w:num w:numId="7" w16cid:durableId="1310936295">
    <w:abstractNumId w:val="4"/>
  </w:num>
  <w:num w:numId="8" w16cid:durableId="469440659">
    <w:abstractNumId w:val="4"/>
  </w:num>
  <w:num w:numId="9" w16cid:durableId="1686908255">
    <w:abstractNumId w:val="4"/>
  </w:num>
  <w:num w:numId="10" w16cid:durableId="1092777173">
    <w:abstractNumId w:val="4"/>
  </w:num>
  <w:num w:numId="11" w16cid:durableId="872233021">
    <w:abstractNumId w:val="4"/>
  </w:num>
  <w:num w:numId="12" w16cid:durableId="904221389">
    <w:abstractNumId w:val="4"/>
  </w:num>
  <w:num w:numId="13" w16cid:durableId="63380554">
    <w:abstractNumId w:val="4"/>
  </w:num>
  <w:num w:numId="14" w16cid:durableId="62065833">
    <w:abstractNumId w:val="4"/>
  </w:num>
  <w:num w:numId="15" w16cid:durableId="683048905">
    <w:abstractNumId w:val="4"/>
  </w:num>
  <w:num w:numId="16" w16cid:durableId="1961185995">
    <w:abstractNumId w:val="4"/>
  </w:num>
  <w:num w:numId="17" w16cid:durableId="1386833583">
    <w:abstractNumId w:val="4"/>
  </w:num>
  <w:num w:numId="18" w16cid:durableId="613557216">
    <w:abstractNumId w:val="4"/>
  </w:num>
  <w:num w:numId="19" w16cid:durableId="410545640">
    <w:abstractNumId w:val="4"/>
  </w:num>
  <w:num w:numId="20" w16cid:durableId="1041704974">
    <w:abstractNumId w:val="4"/>
  </w:num>
  <w:num w:numId="21" w16cid:durableId="869490986">
    <w:abstractNumId w:val="4"/>
  </w:num>
  <w:num w:numId="22" w16cid:durableId="1758747417">
    <w:abstractNumId w:val="4"/>
  </w:num>
  <w:num w:numId="23" w16cid:durableId="1828280043">
    <w:abstractNumId w:val="4"/>
  </w:num>
  <w:num w:numId="24" w16cid:durableId="1332953997">
    <w:abstractNumId w:val="4"/>
  </w:num>
  <w:num w:numId="25" w16cid:durableId="1067993158">
    <w:abstractNumId w:val="4"/>
  </w:num>
  <w:num w:numId="26" w16cid:durableId="1806656192">
    <w:abstractNumId w:val="4"/>
  </w:num>
  <w:num w:numId="27" w16cid:durableId="192109500">
    <w:abstractNumId w:val="4"/>
  </w:num>
  <w:num w:numId="28" w16cid:durableId="208029597">
    <w:abstractNumId w:val="4"/>
  </w:num>
  <w:num w:numId="29" w16cid:durableId="1637294249">
    <w:abstractNumId w:val="4"/>
  </w:num>
  <w:num w:numId="30" w16cid:durableId="1701395772">
    <w:abstractNumId w:val="4"/>
  </w:num>
  <w:num w:numId="31" w16cid:durableId="1090391363">
    <w:abstractNumId w:val="4"/>
  </w:num>
  <w:num w:numId="32" w16cid:durableId="150341715">
    <w:abstractNumId w:val="0"/>
  </w:num>
  <w:num w:numId="33" w16cid:durableId="1361933410">
    <w:abstractNumId w:val="7"/>
  </w:num>
  <w:num w:numId="34" w16cid:durableId="2016030934">
    <w:abstractNumId w:val="8"/>
  </w:num>
  <w:num w:numId="35" w16cid:durableId="416437712">
    <w:abstractNumId w:val="1"/>
  </w:num>
  <w:num w:numId="36" w16cid:durableId="331766181">
    <w:abstractNumId w:val="2"/>
  </w:num>
  <w:num w:numId="37" w16cid:durableId="1371225279">
    <w:abstractNumId w:val="3"/>
  </w:num>
  <w:num w:numId="38" w16cid:durableId="1739210941">
    <w:abstractNumId w:val="5"/>
  </w:num>
  <w:num w:numId="39" w16cid:durableId="1791120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6E"/>
    <w:rsid w:val="00006A94"/>
    <w:rsid w:val="000106C3"/>
    <w:rsid w:val="00014C39"/>
    <w:rsid w:val="000177DB"/>
    <w:rsid w:val="000301EC"/>
    <w:rsid w:val="00030EE4"/>
    <w:rsid w:val="00051E53"/>
    <w:rsid w:val="00052522"/>
    <w:rsid w:val="000749FE"/>
    <w:rsid w:val="00094AD2"/>
    <w:rsid w:val="000C2B20"/>
    <w:rsid w:val="000E6A0B"/>
    <w:rsid w:val="000F250B"/>
    <w:rsid w:val="00101F56"/>
    <w:rsid w:val="0010392B"/>
    <w:rsid w:val="00106248"/>
    <w:rsid w:val="001120B6"/>
    <w:rsid w:val="00120DBF"/>
    <w:rsid w:val="001302E9"/>
    <w:rsid w:val="001309AE"/>
    <w:rsid w:val="00132127"/>
    <w:rsid w:val="001328B1"/>
    <w:rsid w:val="001337BC"/>
    <w:rsid w:val="00143F95"/>
    <w:rsid w:val="00161ABB"/>
    <w:rsid w:val="00163BA1"/>
    <w:rsid w:val="00175435"/>
    <w:rsid w:val="00180018"/>
    <w:rsid w:val="00182F99"/>
    <w:rsid w:val="001A2C94"/>
    <w:rsid w:val="001A5306"/>
    <w:rsid w:val="001B1408"/>
    <w:rsid w:val="001B539F"/>
    <w:rsid w:val="001D1039"/>
    <w:rsid w:val="001D50D5"/>
    <w:rsid w:val="001D5CDA"/>
    <w:rsid w:val="001E1555"/>
    <w:rsid w:val="001E6F93"/>
    <w:rsid w:val="002057D6"/>
    <w:rsid w:val="00207A86"/>
    <w:rsid w:val="00211F19"/>
    <w:rsid w:val="002121BC"/>
    <w:rsid w:val="00213A21"/>
    <w:rsid w:val="00222EB1"/>
    <w:rsid w:val="002306FA"/>
    <w:rsid w:val="0023469A"/>
    <w:rsid w:val="00242D4C"/>
    <w:rsid w:val="00244992"/>
    <w:rsid w:val="00262174"/>
    <w:rsid w:val="0026462C"/>
    <w:rsid w:val="00272A10"/>
    <w:rsid w:val="00272C7D"/>
    <w:rsid w:val="0027582A"/>
    <w:rsid w:val="002827F6"/>
    <w:rsid w:val="002A0B1A"/>
    <w:rsid w:val="002B7297"/>
    <w:rsid w:val="002C30B3"/>
    <w:rsid w:val="002D0BC0"/>
    <w:rsid w:val="002E18AF"/>
    <w:rsid w:val="002F7345"/>
    <w:rsid w:val="0031315D"/>
    <w:rsid w:val="003240B3"/>
    <w:rsid w:val="00326F2B"/>
    <w:rsid w:val="00334E55"/>
    <w:rsid w:val="003441AF"/>
    <w:rsid w:val="00346062"/>
    <w:rsid w:val="003808DD"/>
    <w:rsid w:val="00392801"/>
    <w:rsid w:val="003B61CC"/>
    <w:rsid w:val="003E4232"/>
    <w:rsid w:val="003E6356"/>
    <w:rsid w:val="003F149A"/>
    <w:rsid w:val="003F7842"/>
    <w:rsid w:val="00402A16"/>
    <w:rsid w:val="004157B9"/>
    <w:rsid w:val="004366E9"/>
    <w:rsid w:val="00440D2C"/>
    <w:rsid w:val="00440FA5"/>
    <w:rsid w:val="00442F61"/>
    <w:rsid w:val="00451491"/>
    <w:rsid w:val="00451F51"/>
    <w:rsid w:val="00457ACB"/>
    <w:rsid w:val="00466323"/>
    <w:rsid w:val="00475246"/>
    <w:rsid w:val="00484982"/>
    <w:rsid w:val="00497BD4"/>
    <w:rsid w:val="004B68BF"/>
    <w:rsid w:val="004E65FF"/>
    <w:rsid w:val="00513922"/>
    <w:rsid w:val="0051601E"/>
    <w:rsid w:val="005241AD"/>
    <w:rsid w:val="005420B0"/>
    <w:rsid w:val="005467D4"/>
    <w:rsid w:val="00547816"/>
    <w:rsid w:val="00556DCC"/>
    <w:rsid w:val="005578A5"/>
    <w:rsid w:val="00567126"/>
    <w:rsid w:val="005758DB"/>
    <w:rsid w:val="00576531"/>
    <w:rsid w:val="0059153B"/>
    <w:rsid w:val="005A63B9"/>
    <w:rsid w:val="005A7C0E"/>
    <w:rsid w:val="005B0BA9"/>
    <w:rsid w:val="005B3E68"/>
    <w:rsid w:val="005E1AF0"/>
    <w:rsid w:val="005E267A"/>
    <w:rsid w:val="005E3661"/>
    <w:rsid w:val="005F76DF"/>
    <w:rsid w:val="00613AE1"/>
    <w:rsid w:val="00617839"/>
    <w:rsid w:val="00640449"/>
    <w:rsid w:val="00642CB7"/>
    <w:rsid w:val="006459A9"/>
    <w:rsid w:val="006467F6"/>
    <w:rsid w:val="00647C0A"/>
    <w:rsid w:val="00671E1C"/>
    <w:rsid w:val="0069437D"/>
    <w:rsid w:val="006A4E65"/>
    <w:rsid w:val="006A76E3"/>
    <w:rsid w:val="006B38DB"/>
    <w:rsid w:val="006C3DB7"/>
    <w:rsid w:val="006C62B6"/>
    <w:rsid w:val="006E1CE7"/>
    <w:rsid w:val="006E3870"/>
    <w:rsid w:val="006E50FE"/>
    <w:rsid w:val="006E6DD1"/>
    <w:rsid w:val="006E7825"/>
    <w:rsid w:val="00705D96"/>
    <w:rsid w:val="00706248"/>
    <w:rsid w:val="00715BCD"/>
    <w:rsid w:val="00731035"/>
    <w:rsid w:val="00747655"/>
    <w:rsid w:val="007626CF"/>
    <w:rsid w:val="00781672"/>
    <w:rsid w:val="0078648B"/>
    <w:rsid w:val="00794080"/>
    <w:rsid w:val="007A5DDB"/>
    <w:rsid w:val="007B4069"/>
    <w:rsid w:val="007C1554"/>
    <w:rsid w:val="007C404C"/>
    <w:rsid w:val="007D7259"/>
    <w:rsid w:val="007E6B44"/>
    <w:rsid w:val="007F0996"/>
    <w:rsid w:val="007F7C3D"/>
    <w:rsid w:val="00802A43"/>
    <w:rsid w:val="00805442"/>
    <w:rsid w:val="0081369C"/>
    <w:rsid w:val="00832B87"/>
    <w:rsid w:val="00833E36"/>
    <w:rsid w:val="00834693"/>
    <w:rsid w:val="008357F4"/>
    <w:rsid w:val="00847A19"/>
    <w:rsid w:val="00850F9F"/>
    <w:rsid w:val="0085576B"/>
    <w:rsid w:val="00882AE8"/>
    <w:rsid w:val="00895A82"/>
    <w:rsid w:val="0089723D"/>
    <w:rsid w:val="008A4ED4"/>
    <w:rsid w:val="008B1FC8"/>
    <w:rsid w:val="008B6D4D"/>
    <w:rsid w:val="008C7D0F"/>
    <w:rsid w:val="008D184D"/>
    <w:rsid w:val="008D51A0"/>
    <w:rsid w:val="008D5A62"/>
    <w:rsid w:val="008E01FA"/>
    <w:rsid w:val="008E4230"/>
    <w:rsid w:val="008F5C03"/>
    <w:rsid w:val="008F63B8"/>
    <w:rsid w:val="0090114F"/>
    <w:rsid w:val="00903E82"/>
    <w:rsid w:val="00905E1C"/>
    <w:rsid w:val="00913E52"/>
    <w:rsid w:val="00916938"/>
    <w:rsid w:val="00924579"/>
    <w:rsid w:val="009329CB"/>
    <w:rsid w:val="0093305A"/>
    <w:rsid w:val="00933983"/>
    <w:rsid w:val="009361BC"/>
    <w:rsid w:val="00940377"/>
    <w:rsid w:val="00953C7D"/>
    <w:rsid w:val="00972D86"/>
    <w:rsid w:val="00986174"/>
    <w:rsid w:val="00996375"/>
    <w:rsid w:val="0099733B"/>
    <w:rsid w:val="009A6C82"/>
    <w:rsid w:val="009B3B04"/>
    <w:rsid w:val="009C1314"/>
    <w:rsid w:val="009E308B"/>
    <w:rsid w:val="009F76F7"/>
    <w:rsid w:val="009F785D"/>
    <w:rsid w:val="00A10203"/>
    <w:rsid w:val="00A10C65"/>
    <w:rsid w:val="00A32BB7"/>
    <w:rsid w:val="00A33464"/>
    <w:rsid w:val="00A411AD"/>
    <w:rsid w:val="00A4471C"/>
    <w:rsid w:val="00A5358A"/>
    <w:rsid w:val="00A66C49"/>
    <w:rsid w:val="00A702C8"/>
    <w:rsid w:val="00A74EA8"/>
    <w:rsid w:val="00A80F9A"/>
    <w:rsid w:val="00A92032"/>
    <w:rsid w:val="00A92F05"/>
    <w:rsid w:val="00AA696F"/>
    <w:rsid w:val="00AA79E8"/>
    <w:rsid w:val="00AC394C"/>
    <w:rsid w:val="00AD26F4"/>
    <w:rsid w:val="00AF4322"/>
    <w:rsid w:val="00B00F19"/>
    <w:rsid w:val="00B0155F"/>
    <w:rsid w:val="00B03306"/>
    <w:rsid w:val="00B1241B"/>
    <w:rsid w:val="00B13792"/>
    <w:rsid w:val="00B2091F"/>
    <w:rsid w:val="00B270E4"/>
    <w:rsid w:val="00B33431"/>
    <w:rsid w:val="00B42AED"/>
    <w:rsid w:val="00B46278"/>
    <w:rsid w:val="00B531B8"/>
    <w:rsid w:val="00B7664C"/>
    <w:rsid w:val="00B8579A"/>
    <w:rsid w:val="00B900DB"/>
    <w:rsid w:val="00B94653"/>
    <w:rsid w:val="00B95761"/>
    <w:rsid w:val="00BB772B"/>
    <w:rsid w:val="00BC0349"/>
    <w:rsid w:val="00BC064F"/>
    <w:rsid w:val="00BD02DC"/>
    <w:rsid w:val="00BF65A9"/>
    <w:rsid w:val="00C06F7D"/>
    <w:rsid w:val="00C10DC5"/>
    <w:rsid w:val="00C13A06"/>
    <w:rsid w:val="00C171E6"/>
    <w:rsid w:val="00C263F2"/>
    <w:rsid w:val="00C4309C"/>
    <w:rsid w:val="00C438B3"/>
    <w:rsid w:val="00C461BB"/>
    <w:rsid w:val="00C4705F"/>
    <w:rsid w:val="00C54EC1"/>
    <w:rsid w:val="00C73018"/>
    <w:rsid w:val="00C74EF3"/>
    <w:rsid w:val="00C8748C"/>
    <w:rsid w:val="00C8771F"/>
    <w:rsid w:val="00C87F06"/>
    <w:rsid w:val="00C937ED"/>
    <w:rsid w:val="00C94C19"/>
    <w:rsid w:val="00C950AC"/>
    <w:rsid w:val="00C968A5"/>
    <w:rsid w:val="00CA67D8"/>
    <w:rsid w:val="00CD1D83"/>
    <w:rsid w:val="00CD58EB"/>
    <w:rsid w:val="00CE3314"/>
    <w:rsid w:val="00D0057E"/>
    <w:rsid w:val="00D026DF"/>
    <w:rsid w:val="00D027E1"/>
    <w:rsid w:val="00D041E9"/>
    <w:rsid w:val="00D12136"/>
    <w:rsid w:val="00D13BF2"/>
    <w:rsid w:val="00D15155"/>
    <w:rsid w:val="00D26D45"/>
    <w:rsid w:val="00D41551"/>
    <w:rsid w:val="00D4369F"/>
    <w:rsid w:val="00D57E6B"/>
    <w:rsid w:val="00D86264"/>
    <w:rsid w:val="00D918F6"/>
    <w:rsid w:val="00DA6AFE"/>
    <w:rsid w:val="00DB40A0"/>
    <w:rsid w:val="00DC48F9"/>
    <w:rsid w:val="00DD25CA"/>
    <w:rsid w:val="00DD3582"/>
    <w:rsid w:val="00DE3029"/>
    <w:rsid w:val="00DF52D7"/>
    <w:rsid w:val="00E0172F"/>
    <w:rsid w:val="00E07FBD"/>
    <w:rsid w:val="00E11D81"/>
    <w:rsid w:val="00E20EA9"/>
    <w:rsid w:val="00E243F8"/>
    <w:rsid w:val="00E24B93"/>
    <w:rsid w:val="00E36D13"/>
    <w:rsid w:val="00E41F36"/>
    <w:rsid w:val="00E44B37"/>
    <w:rsid w:val="00E57CAC"/>
    <w:rsid w:val="00E678D1"/>
    <w:rsid w:val="00E72218"/>
    <w:rsid w:val="00E934C0"/>
    <w:rsid w:val="00E95A42"/>
    <w:rsid w:val="00E97C8C"/>
    <w:rsid w:val="00EA15EB"/>
    <w:rsid w:val="00EA2A6A"/>
    <w:rsid w:val="00EC7A3A"/>
    <w:rsid w:val="00ED2E41"/>
    <w:rsid w:val="00ED427B"/>
    <w:rsid w:val="00EE0A2D"/>
    <w:rsid w:val="00EE1782"/>
    <w:rsid w:val="00EE19E4"/>
    <w:rsid w:val="00EF5288"/>
    <w:rsid w:val="00F039A0"/>
    <w:rsid w:val="00F0555C"/>
    <w:rsid w:val="00F33A6B"/>
    <w:rsid w:val="00F4361A"/>
    <w:rsid w:val="00F45232"/>
    <w:rsid w:val="00F46F4B"/>
    <w:rsid w:val="00F52F86"/>
    <w:rsid w:val="00F67480"/>
    <w:rsid w:val="00F67F53"/>
    <w:rsid w:val="00F7044F"/>
    <w:rsid w:val="00F7371C"/>
    <w:rsid w:val="00F76209"/>
    <w:rsid w:val="00F8543D"/>
    <w:rsid w:val="00F86E3C"/>
    <w:rsid w:val="00F870AA"/>
    <w:rsid w:val="00FA0954"/>
    <w:rsid w:val="00FA1BB6"/>
    <w:rsid w:val="00FA1D6E"/>
    <w:rsid w:val="00FA35C7"/>
    <w:rsid w:val="00FA3C76"/>
    <w:rsid w:val="00FA503E"/>
    <w:rsid w:val="00FA6CC0"/>
    <w:rsid w:val="00FB32A0"/>
    <w:rsid w:val="00FB5DA9"/>
    <w:rsid w:val="00FC4547"/>
    <w:rsid w:val="00FC6245"/>
    <w:rsid w:val="00FD154A"/>
    <w:rsid w:val="00FD62E6"/>
    <w:rsid w:val="00FD77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3606"/>
  <w15:chartTrackingRefBased/>
  <w15:docId w15:val="{98A592D2-FE3C-44B8-A86C-561B4A5B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46F4B"/>
    <w:pPr>
      <w:spacing w:after="240" w:line="360" w:lineRule="auto"/>
      <w:jc w:val="both"/>
    </w:pPr>
    <w:rPr>
      <w:rFonts w:ascii="Times New Roman" w:eastAsia="PMingLiU" w:hAnsi="Times New Roman" w:cs="Times New Roman"/>
      <w:sz w:val="24"/>
    </w:rPr>
  </w:style>
  <w:style w:type="paragraph" w:styleId="berschrift1">
    <w:name w:val="heading 1"/>
    <w:basedOn w:val="Standard"/>
    <w:next w:val="Standard"/>
    <w:link w:val="berschrift1Zchn"/>
    <w:uiPriority w:val="9"/>
    <w:qFormat/>
    <w:rsid w:val="00F76209"/>
    <w:pPr>
      <w:keepNext/>
      <w:numPr>
        <w:numId w:val="31"/>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31"/>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31"/>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31"/>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31"/>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31"/>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31"/>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31"/>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31"/>
      </w:numPr>
      <w:outlineLvl w:val="8"/>
    </w:pPr>
    <w:rPr>
      <w:rFonts w:eastAsiaTheme="minorHAnsi" w:cs="Arial"/>
      <w:b/>
      <w:lang w:val="x-non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8F5C03"/>
    <w:pPr>
      <w:tabs>
        <w:tab w:val="right" w:pos="9072"/>
      </w:tabs>
      <w:spacing w:after="360" w:line="240" w:lineRule="auto"/>
      <w:ind w:left="709"/>
    </w:pPr>
    <w:rPr>
      <w:rFonts w:ascii="Times New Roman" w:eastAsia="PMingLiU" w:hAnsi="Times New Roman" w:cs="Times New Roman"/>
      <w:sz w:val="24"/>
    </w:rPr>
  </w:style>
  <w:style w:type="paragraph" w:customStyle="1" w:styleId="Beweis">
    <w:name w:val="Beweis"/>
    <w:link w:val="BeweisZchn"/>
    <w:qFormat/>
    <w:rsid w:val="008F5C0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AnlageZchn">
    <w:name w:val="Anlage Zchn"/>
    <w:basedOn w:val="Absatz-Standardschriftart"/>
    <w:link w:val="Anlage"/>
    <w:rsid w:val="008F5C03"/>
    <w:rPr>
      <w:rFonts w:ascii="Times New Roman" w:eastAsia="PMingLiU" w:hAnsi="Times New Roman" w:cs="Times New Roman"/>
      <w:sz w:val="24"/>
    </w:rPr>
  </w:style>
  <w:style w:type="paragraph" w:customStyle="1" w:styleId="Rechtsprechung">
    <w:name w:val="Rechtsprechung"/>
    <w:qFormat/>
    <w:rsid w:val="008F5C03"/>
    <w:pPr>
      <w:tabs>
        <w:tab w:val="right" w:pos="9072"/>
      </w:tabs>
      <w:spacing w:after="360" w:line="240" w:lineRule="auto"/>
      <w:ind w:left="709"/>
    </w:pPr>
    <w:rPr>
      <w:rFonts w:ascii="Times New Roman" w:eastAsia="PMingLiU" w:hAnsi="Times New Roman" w:cs="Times New Roman"/>
      <w:sz w:val="24"/>
    </w:rPr>
  </w:style>
  <w:style w:type="character" w:customStyle="1" w:styleId="BeweisZchn">
    <w:name w:val="Beweis Zchn"/>
    <w:basedOn w:val="AnlageZchn"/>
    <w:link w:val="Beweis"/>
    <w:rsid w:val="008F5C03"/>
    <w:rPr>
      <w:rFonts w:ascii="Times New Roman" w:eastAsia="PMingLiU" w:hAnsi="Times New Roman" w:cs="Times New Roman"/>
      <w:sz w:val="24"/>
    </w:rPr>
  </w:style>
  <w:style w:type="paragraph" w:customStyle="1" w:styleId="Zeilenabstandeinfac">
    <w:name w:val="Zeilenabstand einfac"/>
    <w:qFormat/>
    <w:rsid w:val="008F5C03"/>
    <w:pPr>
      <w:spacing w:after="0" w:line="240" w:lineRule="auto"/>
    </w:pPr>
    <w:rPr>
      <w:rFonts w:ascii="Times New Roman" w:eastAsia="PMingLiU" w:hAnsi="Times New Roman" w:cs="Times New Roman"/>
      <w:sz w:val="24"/>
    </w:rPr>
  </w:style>
  <w:style w:type="paragraph" w:styleId="Titel">
    <w:name w:val="Title"/>
    <w:basedOn w:val="Standard"/>
    <w:next w:val="Standard"/>
    <w:link w:val="TitelZchn"/>
    <w:uiPriority w:val="10"/>
    <w:qFormat/>
    <w:rsid w:val="00FA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A1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A1D6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A1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A1D6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A1D6E"/>
    <w:rPr>
      <w:rFonts w:ascii="Times New Roman" w:eastAsia="PMingLiU" w:hAnsi="Times New Roman" w:cs="Times New Roman"/>
      <w:i/>
      <w:iCs/>
      <w:color w:val="404040" w:themeColor="text1" w:themeTint="BF"/>
      <w:sz w:val="24"/>
    </w:rPr>
  </w:style>
  <w:style w:type="character" w:styleId="IntensiveHervorhebung">
    <w:name w:val="Intense Emphasis"/>
    <w:basedOn w:val="Absatz-Standardschriftart"/>
    <w:uiPriority w:val="21"/>
    <w:qFormat/>
    <w:rsid w:val="00FA1D6E"/>
    <w:rPr>
      <w:i/>
      <w:iCs/>
      <w:color w:val="365F91" w:themeColor="accent1" w:themeShade="BF"/>
    </w:rPr>
  </w:style>
  <w:style w:type="paragraph" w:styleId="IntensivesZitat">
    <w:name w:val="Intense Quote"/>
    <w:basedOn w:val="Standard"/>
    <w:next w:val="Standard"/>
    <w:link w:val="IntensivesZitatZchn"/>
    <w:uiPriority w:val="30"/>
    <w:qFormat/>
    <w:rsid w:val="00FA1D6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FA1D6E"/>
    <w:rPr>
      <w:rFonts w:ascii="Times New Roman" w:eastAsia="PMingLiU" w:hAnsi="Times New Roman" w:cs="Times New Roman"/>
      <w:i/>
      <w:iCs/>
      <w:color w:val="365F91" w:themeColor="accent1" w:themeShade="BF"/>
      <w:sz w:val="24"/>
    </w:rPr>
  </w:style>
  <w:style w:type="character" w:styleId="IntensiverVerweis">
    <w:name w:val="Intense Reference"/>
    <w:basedOn w:val="Absatz-Standardschriftart"/>
    <w:uiPriority w:val="32"/>
    <w:qFormat/>
    <w:rsid w:val="00FA1D6E"/>
    <w:rPr>
      <w:b/>
      <w:bCs/>
      <w:smallCaps/>
      <w:color w:val="365F91" w:themeColor="accent1" w:themeShade="BF"/>
      <w:spacing w:val="5"/>
    </w:rPr>
  </w:style>
  <w:style w:type="paragraph" w:styleId="Funotentext">
    <w:name w:val="footnote text"/>
    <w:basedOn w:val="Standard"/>
    <w:link w:val="FunotentextZchn"/>
    <w:uiPriority w:val="99"/>
    <w:semiHidden/>
    <w:unhideWhenUsed/>
    <w:rsid w:val="00FA1D6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A1D6E"/>
    <w:rPr>
      <w:rFonts w:ascii="Times New Roman" w:eastAsia="PMingLiU" w:hAnsi="Times New Roman" w:cs="Times New Roman"/>
      <w:sz w:val="20"/>
      <w:szCs w:val="20"/>
    </w:rPr>
  </w:style>
  <w:style w:type="character" w:styleId="Funotenzeichen">
    <w:name w:val="footnote reference"/>
    <w:uiPriority w:val="99"/>
    <w:semiHidden/>
    <w:unhideWhenUsed/>
    <w:rsid w:val="00FA1D6E"/>
    <w:rPr>
      <w:rFonts w:cs="Times New Roman"/>
      <w:vertAlign w:val="superscript"/>
    </w:rPr>
  </w:style>
  <w:style w:type="paragraph" w:styleId="berarbeitung">
    <w:name w:val="Revision"/>
    <w:hidden/>
    <w:uiPriority w:val="99"/>
    <w:semiHidden/>
    <w:rsid w:val="00E57CAC"/>
    <w:pPr>
      <w:spacing w:after="0" w:line="240" w:lineRule="auto"/>
    </w:pPr>
    <w:rPr>
      <w:rFonts w:ascii="Times New Roman" w:eastAsia="PMingLiU" w:hAnsi="Times New Roman" w:cs="Times New Roman"/>
      <w:sz w:val="24"/>
    </w:rPr>
  </w:style>
  <w:style w:type="character" w:styleId="Kommentarzeichen">
    <w:name w:val="annotation reference"/>
    <w:basedOn w:val="Absatz-Standardschriftart"/>
    <w:uiPriority w:val="99"/>
    <w:semiHidden/>
    <w:unhideWhenUsed/>
    <w:rsid w:val="00163BA1"/>
    <w:rPr>
      <w:sz w:val="16"/>
      <w:szCs w:val="16"/>
    </w:rPr>
  </w:style>
  <w:style w:type="paragraph" w:styleId="Kommentartext">
    <w:name w:val="annotation text"/>
    <w:basedOn w:val="Standard"/>
    <w:link w:val="KommentartextZchn"/>
    <w:uiPriority w:val="99"/>
    <w:unhideWhenUsed/>
    <w:rsid w:val="00163BA1"/>
    <w:pPr>
      <w:spacing w:line="240" w:lineRule="auto"/>
    </w:pPr>
    <w:rPr>
      <w:sz w:val="20"/>
      <w:szCs w:val="20"/>
    </w:rPr>
  </w:style>
  <w:style w:type="character" w:customStyle="1" w:styleId="KommentartextZchn">
    <w:name w:val="Kommentartext Zchn"/>
    <w:basedOn w:val="Absatz-Standardschriftart"/>
    <w:link w:val="Kommentartext"/>
    <w:uiPriority w:val="99"/>
    <w:rsid w:val="00163BA1"/>
    <w:rPr>
      <w:rFonts w:ascii="Times New Roman" w:eastAsia="PMingLiU"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163BA1"/>
    <w:rPr>
      <w:b/>
      <w:bCs/>
    </w:rPr>
  </w:style>
  <w:style w:type="character" w:customStyle="1" w:styleId="KommentarthemaZchn">
    <w:name w:val="Kommentarthema Zchn"/>
    <w:basedOn w:val="KommentartextZchn"/>
    <w:link w:val="Kommentarthema"/>
    <w:uiPriority w:val="99"/>
    <w:semiHidden/>
    <w:rsid w:val="00163BA1"/>
    <w:rPr>
      <w:rFonts w:ascii="Times New Roman" w:eastAsia="PMingLiU" w:hAnsi="Times New Roman" w:cs="Times New Roman"/>
      <w:b/>
      <w:bCs/>
      <w:sz w:val="20"/>
      <w:szCs w:val="20"/>
    </w:rPr>
  </w:style>
  <w:style w:type="paragraph" w:styleId="Aufzhlungszeichen">
    <w:name w:val="List Bullet"/>
    <w:basedOn w:val="Standard"/>
    <w:uiPriority w:val="99"/>
    <w:unhideWhenUsed/>
    <w:qFormat/>
    <w:rsid w:val="00986174"/>
    <w:pPr>
      <w:numPr>
        <w:numId w:val="38"/>
      </w:numPr>
      <w:spacing w:line="264" w:lineRule="auto"/>
      <w:ind w:left="0" w:firstLine="0"/>
      <w:jc w:val="left"/>
    </w:pPr>
    <w:rPr>
      <w:rFonts w:ascii="Calibri" w:eastAsia="Times New Roman" w:hAnsi="Calibri"/>
      <w:sz w:val="22"/>
      <w:lang w:eastAsia="de-DE"/>
    </w:rPr>
  </w:style>
  <w:style w:type="paragraph" w:customStyle="1" w:styleId="Aufzhlungsliste">
    <w:name w:val="Aufzählungsliste"/>
    <w:basedOn w:val="Aufzhlungszeichen"/>
    <w:qFormat/>
    <w:rsid w:val="00986174"/>
    <w:pPr>
      <w:ind w:left="284" w:hanging="284"/>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d2b202-9d32-41f5-81f7-d6670b3a0a01" xsi:nil="true"/>
    <lcf76f155ced4ddcb4097134ff3c332f xmlns="b0370fe8-af79-4722-913c-3c1b174010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6ABDBEA217994D938B467A92A8FCC4" ma:contentTypeVersion="15" ma:contentTypeDescription="Ein neues Dokument erstellen." ma:contentTypeScope="" ma:versionID="c1ec5807b720c3f19a9014e2767eafac">
  <xsd:schema xmlns:xsd="http://www.w3.org/2001/XMLSchema" xmlns:xs="http://www.w3.org/2001/XMLSchema" xmlns:p="http://schemas.microsoft.com/office/2006/metadata/properties" xmlns:ns2="05d2b202-9d32-41f5-81f7-d6670b3a0a01" xmlns:ns3="b0370fe8-af79-4722-913c-3c1b17401060" targetNamespace="http://schemas.microsoft.com/office/2006/metadata/properties" ma:root="true" ma:fieldsID="faccd33415c4d8a381424826dcd5b0dd" ns2:_="" ns3:_="">
    <xsd:import namespace="05d2b202-9d32-41f5-81f7-d6670b3a0a01"/>
    <xsd:import namespace="b0370fe8-af79-4722-913c-3c1b1740106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2b202-9d32-41f5-81f7-d6670b3a0a0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38d3f6dd-824e-4b02-b6aa-44f3e295082c}" ma:internalName="TaxCatchAll" ma:showField="CatchAllData" ma:web="05d2b202-9d32-41f5-81f7-d6670b3a0a0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70fe8-af79-4722-913c-3c1b1740106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81639-1B10-4899-90A3-68275EE78557}">
  <ds:schemaRefs>
    <ds:schemaRef ds:uri="http://schemas.microsoft.com/office/2006/metadata/properties"/>
    <ds:schemaRef ds:uri="http://schemas.microsoft.com/office/infopath/2007/PartnerControls"/>
    <ds:schemaRef ds:uri="05d2b202-9d32-41f5-81f7-d6670b3a0a01"/>
    <ds:schemaRef ds:uri="b0370fe8-af79-4722-913c-3c1b17401060"/>
  </ds:schemaRefs>
</ds:datastoreItem>
</file>

<file path=customXml/itemProps2.xml><?xml version="1.0" encoding="utf-8"?>
<ds:datastoreItem xmlns:ds="http://schemas.openxmlformats.org/officeDocument/2006/customXml" ds:itemID="{4593CF58-1FB2-4FD1-9592-BD50D4C4D4E0}">
  <ds:schemaRefs>
    <ds:schemaRef ds:uri="http://schemas.microsoft.com/sharepoint/v3/contenttype/forms"/>
  </ds:schemaRefs>
</ds:datastoreItem>
</file>

<file path=customXml/itemProps3.xml><?xml version="1.0" encoding="utf-8"?>
<ds:datastoreItem xmlns:ds="http://schemas.openxmlformats.org/officeDocument/2006/customXml" ds:itemID="{BD1AC39A-951D-4186-A4AE-D12E551DF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2b202-9d32-41f5-81f7-d6670b3a0a01"/>
    <ds:schemaRef ds:uri="b0370fe8-af79-4722-913c-3c1b174010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784</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Bernhardt, Jens - w2k Rechtsanwälte</dc:creator>
  <cp:keywords/>
  <dc:description/>
  <cp:lastModifiedBy>Bernhardt, Jens - w2k Rechtsanwälte</cp:lastModifiedBy>
  <cp:revision>2</cp:revision>
  <dcterms:created xsi:type="dcterms:W3CDTF">2026-04-27T14:02:00Z</dcterms:created>
  <dcterms:modified xsi:type="dcterms:W3CDTF">2026-04-27T14:02:00Z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0x0101004D6ABDBEA217994D938B467A92A8FCC4</vt:lpwstr>
  </property>
  <property fmtid="{D5CDD505-2E9C-101B-9397-08002B2CF9AE}" pid="3" name="MediaServiceImageTags">
    <vt:lpwstr/>
  </property>
</Properties>
</file>